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3E8D" w14:textId="77777777" w:rsidR="00290EF5" w:rsidRPr="00D747CA" w:rsidRDefault="00290EF5" w:rsidP="00D747CA">
      <w:pPr>
        <w:pStyle w:val="Title"/>
      </w:pPr>
      <w:r w:rsidRPr="00D747CA">
        <w:t>Australian Functional Genomics Network</w:t>
      </w:r>
    </w:p>
    <w:p w14:paraId="2295663D" w14:textId="77777777" w:rsidR="00290EF5" w:rsidRPr="00D747CA" w:rsidRDefault="00290EF5" w:rsidP="00D747CA">
      <w:pPr>
        <w:pStyle w:val="Subtitle"/>
      </w:pPr>
      <w:r w:rsidRPr="00D747CA">
        <w:t>Catalyst Grant Application for Model System Study</w:t>
      </w:r>
    </w:p>
    <w:p w14:paraId="588002C8" w14:textId="77777777" w:rsidR="00290EF5" w:rsidRPr="00D747CA" w:rsidRDefault="00290EF5" w:rsidP="00A658D2">
      <w:pPr>
        <w:autoSpaceDE w:val="0"/>
        <w:autoSpaceDN w:val="0"/>
        <w:adjustRightInd w:val="0"/>
        <w:jc w:val="center"/>
        <w:rPr>
          <w:rFonts w:cstheme="majorHAnsi"/>
          <w:b/>
          <w:bCs/>
          <w:i/>
          <w:iCs/>
          <w:sz w:val="22"/>
          <w:szCs w:val="22"/>
        </w:rPr>
      </w:pPr>
    </w:p>
    <w:p w14:paraId="476EA3C5" w14:textId="59204553" w:rsidR="00AC3415" w:rsidRPr="00D747CA" w:rsidRDefault="004528A7" w:rsidP="00A658D2">
      <w:pPr>
        <w:pStyle w:val="NormalWeb"/>
        <w:spacing w:before="0" w:beforeAutospacing="0" w:after="75" w:afterAutospacing="0" w:line="300" w:lineRule="atLeast"/>
        <w:jc w:val="center"/>
        <w:rPr>
          <w:rFonts w:asciiTheme="majorHAnsi" w:hAnsiTheme="majorHAnsi" w:cstheme="majorHAnsi"/>
          <w:color w:val="353535"/>
          <w:sz w:val="22"/>
          <w:szCs w:val="22"/>
        </w:rPr>
      </w:pPr>
      <w:r w:rsidRPr="00D747CA">
        <w:rPr>
          <w:rStyle w:val="Emphasis"/>
          <w:rFonts w:cstheme="majorHAnsi"/>
          <w:b/>
          <w:bCs/>
          <w:color w:val="353535"/>
          <w:sz w:val="22"/>
          <w:szCs w:val="22"/>
        </w:rPr>
        <w:t>The AFGN will consider awarding an additional one</w:t>
      </w:r>
      <w:r w:rsidR="00AC3415">
        <w:rPr>
          <w:rStyle w:val="Emphasis"/>
          <w:rFonts w:cstheme="majorHAnsi"/>
          <w:b/>
          <w:bCs/>
          <w:color w:val="353535"/>
          <w:sz w:val="22"/>
          <w:szCs w:val="22"/>
        </w:rPr>
        <w:t>-</w:t>
      </w:r>
      <w:r w:rsidRPr="00D747CA">
        <w:rPr>
          <w:rStyle w:val="Emphasis"/>
          <w:rFonts w:cstheme="majorHAnsi"/>
          <w:b/>
          <w:bCs/>
          <w:color w:val="353535"/>
          <w:sz w:val="22"/>
          <w:szCs w:val="22"/>
        </w:rPr>
        <w:t xml:space="preserve">year funding for a subset of </w:t>
      </w:r>
      <w:r w:rsidR="00897B11" w:rsidRPr="00A658D2">
        <w:rPr>
          <w:rStyle w:val="Emphasis"/>
          <w:rFonts w:cstheme="majorHAnsi"/>
          <w:b/>
          <w:bCs/>
          <w:color w:val="1A1918"/>
          <w:sz w:val="22"/>
          <w:szCs w:val="22"/>
        </w:rPr>
        <w:t>Stream 1</w:t>
      </w:r>
      <w:r w:rsidR="00897B11">
        <w:rPr>
          <w:rStyle w:val="Emphasis"/>
          <w:rFonts w:cstheme="majorHAnsi"/>
          <w:b/>
          <w:bCs/>
          <w:color w:val="0070C0"/>
          <w:sz w:val="22"/>
          <w:szCs w:val="22"/>
        </w:rPr>
        <w:t xml:space="preserve"> </w:t>
      </w:r>
      <w:r w:rsidRPr="00D747CA">
        <w:rPr>
          <w:rStyle w:val="Emphasis"/>
          <w:rFonts w:cstheme="majorHAnsi"/>
          <w:b/>
          <w:bCs/>
          <w:color w:val="353535"/>
          <w:sz w:val="22"/>
          <w:szCs w:val="22"/>
        </w:rPr>
        <w:t xml:space="preserve">projects that have achieved </w:t>
      </w:r>
      <w:r w:rsidR="00AC3415">
        <w:rPr>
          <w:rStyle w:val="Emphasis"/>
          <w:rFonts w:cstheme="majorHAnsi"/>
          <w:b/>
          <w:bCs/>
          <w:color w:val="353535"/>
          <w:sz w:val="22"/>
          <w:szCs w:val="22"/>
        </w:rPr>
        <w:t xml:space="preserve">promising </w:t>
      </w:r>
      <w:r w:rsidRPr="00D747CA">
        <w:rPr>
          <w:rStyle w:val="Emphasis"/>
          <w:rFonts w:cstheme="majorHAnsi"/>
          <w:b/>
          <w:bCs/>
          <w:color w:val="353535"/>
          <w:sz w:val="22"/>
          <w:szCs w:val="22"/>
        </w:rPr>
        <w:t xml:space="preserve">results </w:t>
      </w:r>
      <w:r w:rsidR="00EE0AC7">
        <w:rPr>
          <w:rStyle w:val="Emphasis"/>
          <w:rFonts w:cstheme="majorHAnsi"/>
          <w:b/>
          <w:bCs/>
          <w:color w:val="353535"/>
          <w:sz w:val="22"/>
          <w:szCs w:val="22"/>
        </w:rPr>
        <w:t xml:space="preserve">during or </w:t>
      </w:r>
      <w:r w:rsidR="00AC3415">
        <w:rPr>
          <w:rStyle w:val="Emphasis"/>
          <w:rFonts w:cstheme="majorHAnsi"/>
          <w:b/>
          <w:bCs/>
          <w:color w:val="353535"/>
          <w:sz w:val="22"/>
          <w:szCs w:val="22"/>
        </w:rPr>
        <w:t>at the conclusion of the functional genomics investigation</w:t>
      </w:r>
      <w:r w:rsidR="00F53469">
        <w:rPr>
          <w:rStyle w:val="Emphasis"/>
          <w:rFonts w:cstheme="majorHAnsi"/>
          <w:b/>
          <w:bCs/>
          <w:color w:val="353535"/>
          <w:sz w:val="22"/>
          <w:szCs w:val="22"/>
        </w:rPr>
        <w:t>,</w:t>
      </w:r>
      <w:r w:rsidRPr="00D747CA">
        <w:rPr>
          <w:rStyle w:val="Emphasis"/>
          <w:rFonts w:cstheme="majorHAnsi"/>
          <w:b/>
          <w:bCs/>
          <w:color w:val="353535"/>
          <w:sz w:val="22"/>
          <w:szCs w:val="22"/>
        </w:rPr>
        <w:t xml:space="preserve"> </w:t>
      </w:r>
      <w:r w:rsidR="00AC3415">
        <w:rPr>
          <w:rStyle w:val="Emphasis"/>
          <w:rFonts w:cstheme="majorHAnsi"/>
          <w:b/>
          <w:bCs/>
          <w:color w:val="353535"/>
          <w:sz w:val="22"/>
          <w:szCs w:val="22"/>
        </w:rPr>
        <w:t>which</w:t>
      </w:r>
      <w:r w:rsidRPr="00D747CA">
        <w:rPr>
          <w:rStyle w:val="Emphasis"/>
          <w:rFonts w:cstheme="majorHAnsi"/>
          <w:b/>
          <w:bCs/>
          <w:color w:val="353535"/>
          <w:sz w:val="22"/>
          <w:szCs w:val="22"/>
        </w:rPr>
        <w:t xml:space="preserve"> </w:t>
      </w:r>
      <w:r w:rsidR="00F53469">
        <w:rPr>
          <w:rStyle w:val="Emphasis"/>
          <w:rFonts w:cstheme="majorHAnsi"/>
          <w:b/>
          <w:bCs/>
          <w:color w:val="353535"/>
          <w:sz w:val="22"/>
          <w:szCs w:val="22"/>
        </w:rPr>
        <w:t>if</w:t>
      </w:r>
      <w:r w:rsidR="00AC3415">
        <w:rPr>
          <w:rStyle w:val="Emphasis"/>
          <w:rFonts w:cstheme="majorHAnsi"/>
          <w:b/>
          <w:bCs/>
          <w:color w:val="353535"/>
          <w:sz w:val="22"/>
          <w:szCs w:val="22"/>
        </w:rPr>
        <w:t xml:space="preserve"> support</w:t>
      </w:r>
      <w:r w:rsidR="00F53469">
        <w:rPr>
          <w:rStyle w:val="Emphasis"/>
          <w:rFonts w:cstheme="majorHAnsi"/>
          <w:b/>
          <w:bCs/>
          <w:color w:val="353535"/>
          <w:sz w:val="22"/>
          <w:szCs w:val="22"/>
        </w:rPr>
        <w:t>ed</w:t>
      </w:r>
      <w:r w:rsidR="00AC3415">
        <w:rPr>
          <w:rStyle w:val="Emphasis"/>
          <w:rFonts w:cstheme="majorHAnsi"/>
          <w:b/>
          <w:bCs/>
          <w:color w:val="353535"/>
          <w:sz w:val="22"/>
          <w:szCs w:val="22"/>
        </w:rPr>
        <w:t xml:space="preserve"> with </w:t>
      </w:r>
      <w:r w:rsidR="00EE0AC7">
        <w:rPr>
          <w:rStyle w:val="Emphasis"/>
          <w:rFonts w:cstheme="majorHAnsi"/>
          <w:b/>
          <w:bCs/>
          <w:color w:val="353535"/>
          <w:sz w:val="22"/>
          <w:szCs w:val="22"/>
        </w:rPr>
        <w:t>extended</w:t>
      </w:r>
      <w:r w:rsidR="00AC3415">
        <w:rPr>
          <w:rStyle w:val="Emphasis"/>
          <w:rFonts w:cstheme="majorHAnsi"/>
          <w:b/>
          <w:bCs/>
          <w:color w:val="353535"/>
          <w:sz w:val="22"/>
          <w:szCs w:val="22"/>
        </w:rPr>
        <w:t xml:space="preserve"> funding will generate high-value</w:t>
      </w:r>
      <w:r w:rsidRPr="00D747CA">
        <w:rPr>
          <w:rStyle w:val="Emphasis"/>
          <w:rFonts w:cstheme="majorHAnsi"/>
          <w:b/>
          <w:bCs/>
          <w:color w:val="353535"/>
          <w:sz w:val="22"/>
          <w:szCs w:val="22"/>
        </w:rPr>
        <w:t xml:space="preserve"> deliverables that advance the objectives of the AFGN.</w:t>
      </w:r>
    </w:p>
    <w:p w14:paraId="38E7230C" w14:textId="73F9CEB0" w:rsidR="004528A7" w:rsidRPr="00D747CA" w:rsidRDefault="004528A7" w:rsidP="004528A7">
      <w:pPr>
        <w:pStyle w:val="NormalWeb"/>
        <w:spacing w:before="0" w:beforeAutospacing="0" w:after="75" w:afterAutospacing="0" w:line="300" w:lineRule="atLeast"/>
        <w:rPr>
          <w:rFonts w:asciiTheme="majorHAnsi" w:hAnsiTheme="majorHAnsi" w:cstheme="majorHAnsi"/>
          <w:color w:val="353535"/>
          <w:sz w:val="22"/>
          <w:szCs w:val="22"/>
        </w:rPr>
      </w:pPr>
      <w:r w:rsidRPr="00D747CA">
        <w:rPr>
          <w:rStyle w:val="Strong"/>
          <w:rFonts w:eastAsiaTheme="majorEastAsia" w:cstheme="majorHAnsi"/>
          <w:color w:val="353535"/>
          <w:sz w:val="22"/>
          <w:szCs w:val="22"/>
        </w:rPr>
        <w:t xml:space="preserve">Examples would include, but not be restricted to, </w:t>
      </w:r>
      <w:r w:rsidR="00AC3415">
        <w:rPr>
          <w:rStyle w:val="Strong"/>
          <w:rFonts w:eastAsiaTheme="majorEastAsia" w:cstheme="majorHAnsi"/>
          <w:color w:val="353535"/>
          <w:sz w:val="22"/>
          <w:szCs w:val="22"/>
        </w:rPr>
        <w:t xml:space="preserve">projects </w:t>
      </w:r>
      <w:r w:rsidRPr="00D747CA">
        <w:rPr>
          <w:rStyle w:val="Strong"/>
          <w:rFonts w:eastAsiaTheme="majorEastAsia" w:cstheme="majorHAnsi"/>
          <w:color w:val="353535"/>
          <w:sz w:val="22"/>
          <w:szCs w:val="22"/>
        </w:rPr>
        <w:t>that</w:t>
      </w:r>
      <w:r w:rsidR="00AC3415">
        <w:rPr>
          <w:rStyle w:val="Strong"/>
          <w:rFonts w:eastAsiaTheme="majorEastAsia" w:cstheme="majorHAnsi"/>
          <w:color w:val="353535"/>
          <w:sz w:val="22"/>
          <w:szCs w:val="22"/>
        </w:rPr>
        <w:t xml:space="preserve"> propose</w:t>
      </w:r>
      <w:r w:rsidR="00EE0AC7">
        <w:rPr>
          <w:rStyle w:val="Strong"/>
          <w:rFonts w:eastAsiaTheme="majorEastAsia" w:cstheme="majorHAnsi"/>
          <w:color w:val="353535"/>
          <w:sz w:val="22"/>
          <w:szCs w:val="22"/>
        </w:rPr>
        <w:t xml:space="preserve"> to</w:t>
      </w:r>
      <w:r w:rsidRPr="00D747CA">
        <w:rPr>
          <w:rStyle w:val="Strong"/>
          <w:rFonts w:eastAsiaTheme="majorEastAsia" w:cstheme="majorHAnsi"/>
          <w:color w:val="353535"/>
          <w:sz w:val="22"/>
          <w:szCs w:val="22"/>
        </w:rPr>
        <w:t>:</w:t>
      </w:r>
    </w:p>
    <w:p w14:paraId="163860CC" w14:textId="467F435F" w:rsidR="004528A7" w:rsidRPr="00D747CA" w:rsidRDefault="004528A7" w:rsidP="0014567B">
      <w:pPr>
        <w:numPr>
          <w:ilvl w:val="0"/>
          <w:numId w:val="9"/>
        </w:numPr>
        <w:spacing w:before="100" w:beforeAutospacing="1" w:after="100" w:afterAutospacing="1"/>
        <w:rPr>
          <w:rFonts w:cstheme="majorHAnsi"/>
          <w:color w:val="353535"/>
          <w:sz w:val="22"/>
          <w:szCs w:val="22"/>
        </w:rPr>
      </w:pPr>
      <w:r w:rsidRPr="00D747CA">
        <w:rPr>
          <w:rFonts w:cstheme="majorHAnsi"/>
          <w:color w:val="353535"/>
          <w:sz w:val="22"/>
          <w:szCs w:val="22"/>
        </w:rPr>
        <w:t>Incorporate functional validation, beyond model creation and phenotyping, to better understand the underlying pathophysiology of the disease</w:t>
      </w:r>
      <w:r w:rsidR="00DA75CE">
        <w:rPr>
          <w:rFonts w:cstheme="majorHAnsi"/>
          <w:color w:val="353535"/>
          <w:sz w:val="22"/>
          <w:szCs w:val="22"/>
        </w:rPr>
        <w:t>.</w:t>
      </w:r>
    </w:p>
    <w:p w14:paraId="0BE638FF" w14:textId="517B3850" w:rsidR="004528A7" w:rsidRPr="00D747CA" w:rsidRDefault="00AC3415" w:rsidP="0014567B">
      <w:pPr>
        <w:numPr>
          <w:ilvl w:val="0"/>
          <w:numId w:val="9"/>
        </w:numPr>
        <w:spacing w:before="100" w:beforeAutospacing="1" w:after="100" w:afterAutospacing="1"/>
        <w:rPr>
          <w:rFonts w:cstheme="majorHAnsi"/>
          <w:color w:val="353535"/>
          <w:sz w:val="22"/>
          <w:szCs w:val="22"/>
        </w:rPr>
      </w:pPr>
      <w:r>
        <w:rPr>
          <w:rFonts w:cstheme="majorHAnsi"/>
          <w:color w:val="353535"/>
          <w:sz w:val="22"/>
          <w:szCs w:val="22"/>
        </w:rPr>
        <w:t>Chart</w:t>
      </w:r>
      <w:r w:rsidRPr="00D747CA">
        <w:rPr>
          <w:rFonts w:cstheme="majorHAnsi"/>
          <w:color w:val="353535"/>
          <w:sz w:val="22"/>
          <w:szCs w:val="22"/>
        </w:rPr>
        <w:t xml:space="preserve"> </w:t>
      </w:r>
      <w:r w:rsidR="004528A7" w:rsidRPr="00D747CA">
        <w:rPr>
          <w:rFonts w:cstheme="majorHAnsi"/>
          <w:color w:val="353535"/>
          <w:sz w:val="22"/>
          <w:szCs w:val="22"/>
        </w:rPr>
        <w:t>a route to the development of future therapies</w:t>
      </w:r>
      <w:r w:rsidR="00DA75CE">
        <w:rPr>
          <w:rFonts w:cstheme="majorHAnsi"/>
          <w:color w:val="353535"/>
          <w:sz w:val="22"/>
          <w:szCs w:val="22"/>
        </w:rPr>
        <w:t>.</w:t>
      </w:r>
    </w:p>
    <w:p w14:paraId="1A253BAC" w14:textId="1401EB32" w:rsidR="004528A7" w:rsidRDefault="004528A7" w:rsidP="0014567B">
      <w:pPr>
        <w:numPr>
          <w:ilvl w:val="0"/>
          <w:numId w:val="9"/>
        </w:numPr>
        <w:spacing w:before="100" w:beforeAutospacing="1" w:after="100" w:afterAutospacing="1"/>
        <w:rPr>
          <w:rFonts w:cstheme="majorHAnsi"/>
          <w:color w:val="353535"/>
          <w:sz w:val="22"/>
          <w:szCs w:val="22"/>
        </w:rPr>
      </w:pPr>
      <w:r w:rsidRPr="00D747CA">
        <w:rPr>
          <w:rFonts w:cstheme="majorHAnsi"/>
          <w:color w:val="353535"/>
          <w:sz w:val="22"/>
          <w:szCs w:val="22"/>
        </w:rPr>
        <w:t>Analyse additional patients with newly identified mutations in the same gene, using the model that was established, to build a</w:t>
      </w:r>
      <w:r w:rsidR="00AC3415">
        <w:rPr>
          <w:rFonts w:cstheme="majorHAnsi"/>
          <w:color w:val="353535"/>
          <w:sz w:val="22"/>
          <w:szCs w:val="22"/>
        </w:rPr>
        <w:t>n informative series</w:t>
      </w:r>
      <w:r w:rsidRPr="00D747CA">
        <w:rPr>
          <w:rFonts w:cstheme="majorHAnsi"/>
          <w:color w:val="353535"/>
          <w:sz w:val="22"/>
          <w:szCs w:val="22"/>
        </w:rPr>
        <w:t xml:space="preserve"> of cases that </w:t>
      </w:r>
      <w:r w:rsidR="00AC3415">
        <w:rPr>
          <w:rFonts w:cstheme="majorHAnsi"/>
          <w:color w:val="353535"/>
          <w:sz w:val="22"/>
          <w:szCs w:val="22"/>
        </w:rPr>
        <w:t>enable robust</w:t>
      </w:r>
      <w:r w:rsidR="00AC3415" w:rsidRPr="00D747CA">
        <w:rPr>
          <w:rFonts w:cstheme="majorHAnsi"/>
          <w:color w:val="353535"/>
          <w:sz w:val="22"/>
          <w:szCs w:val="22"/>
        </w:rPr>
        <w:t xml:space="preserve"> </w:t>
      </w:r>
      <w:r w:rsidRPr="00D747CA">
        <w:rPr>
          <w:rFonts w:cstheme="majorHAnsi"/>
          <w:color w:val="353535"/>
          <w:sz w:val="22"/>
          <w:szCs w:val="22"/>
        </w:rPr>
        <w:t>genotype-phenotype correlations</w:t>
      </w:r>
      <w:r w:rsidR="00DA75CE">
        <w:rPr>
          <w:rFonts w:cstheme="majorHAnsi"/>
          <w:color w:val="353535"/>
          <w:sz w:val="22"/>
          <w:szCs w:val="22"/>
        </w:rPr>
        <w:t>.</w:t>
      </w:r>
    </w:p>
    <w:p w14:paraId="1E928E09" w14:textId="5158718C" w:rsidR="00DF4900" w:rsidRPr="00DF4900" w:rsidRDefault="00DF4900" w:rsidP="00DF4900">
      <w:pPr>
        <w:numPr>
          <w:ilvl w:val="0"/>
          <w:numId w:val="9"/>
        </w:numPr>
        <w:spacing w:before="100" w:beforeAutospacing="1" w:after="100" w:afterAutospacing="1"/>
        <w:rPr>
          <w:rFonts w:cstheme="majorHAnsi"/>
          <w:color w:val="353535"/>
          <w:sz w:val="22"/>
          <w:szCs w:val="22"/>
        </w:rPr>
      </w:pPr>
      <w:r>
        <w:rPr>
          <w:rFonts w:cstheme="majorHAnsi"/>
          <w:color w:val="353535"/>
          <w:sz w:val="22"/>
          <w:szCs w:val="22"/>
        </w:rPr>
        <w:t xml:space="preserve">Analyse additional controls to validate the assay </w:t>
      </w:r>
      <w:r w:rsidR="0088161A">
        <w:rPr>
          <w:rFonts w:cstheme="majorHAnsi"/>
          <w:color w:val="353535"/>
          <w:sz w:val="22"/>
          <w:szCs w:val="22"/>
        </w:rPr>
        <w:t>used</w:t>
      </w:r>
      <w:r>
        <w:rPr>
          <w:rFonts w:cstheme="majorHAnsi"/>
          <w:color w:val="353535"/>
          <w:sz w:val="22"/>
          <w:szCs w:val="22"/>
        </w:rPr>
        <w:t xml:space="preserve"> in the initial grant to build capacity for </w:t>
      </w:r>
      <w:r w:rsidR="00FB61C6">
        <w:rPr>
          <w:rFonts w:cstheme="majorHAnsi"/>
          <w:color w:val="353535"/>
          <w:sz w:val="22"/>
          <w:szCs w:val="22"/>
        </w:rPr>
        <w:t xml:space="preserve">analysis of </w:t>
      </w:r>
      <w:r>
        <w:rPr>
          <w:rFonts w:cstheme="majorHAnsi"/>
          <w:color w:val="353535"/>
          <w:sz w:val="22"/>
          <w:szCs w:val="22"/>
        </w:rPr>
        <w:t xml:space="preserve">future variants.  </w:t>
      </w:r>
    </w:p>
    <w:p w14:paraId="216EEF55" w14:textId="28A88AB9" w:rsidR="004528A7" w:rsidRDefault="004528A7" w:rsidP="0014567B">
      <w:pPr>
        <w:numPr>
          <w:ilvl w:val="0"/>
          <w:numId w:val="9"/>
        </w:numPr>
        <w:spacing w:before="100" w:beforeAutospacing="1" w:after="100" w:afterAutospacing="1"/>
        <w:rPr>
          <w:rFonts w:cstheme="majorHAnsi"/>
          <w:color w:val="353535"/>
          <w:sz w:val="22"/>
          <w:szCs w:val="22"/>
        </w:rPr>
      </w:pPr>
      <w:r w:rsidRPr="00D747CA">
        <w:rPr>
          <w:rFonts w:cstheme="majorHAnsi"/>
          <w:color w:val="353535"/>
          <w:sz w:val="22"/>
          <w:szCs w:val="22"/>
        </w:rPr>
        <w:t>Describe a critical pathway</w:t>
      </w:r>
      <w:r w:rsidR="0028267E">
        <w:rPr>
          <w:rFonts w:cstheme="majorHAnsi"/>
          <w:color w:val="353535"/>
          <w:sz w:val="22"/>
          <w:szCs w:val="22"/>
        </w:rPr>
        <w:t xml:space="preserve"> </w:t>
      </w:r>
      <w:r w:rsidRPr="00D747CA">
        <w:rPr>
          <w:rFonts w:cstheme="majorHAnsi"/>
          <w:color w:val="353535"/>
          <w:sz w:val="22"/>
          <w:szCs w:val="22"/>
        </w:rPr>
        <w:t>to a larger grant application</w:t>
      </w:r>
      <w:r w:rsidR="00DA75CE">
        <w:rPr>
          <w:rFonts w:cstheme="majorHAnsi"/>
          <w:color w:val="353535"/>
          <w:sz w:val="22"/>
          <w:szCs w:val="22"/>
        </w:rPr>
        <w:t>.</w:t>
      </w:r>
    </w:p>
    <w:p w14:paraId="43D21517" w14:textId="1DB443DE" w:rsidR="006560B8" w:rsidRPr="00BA53EF" w:rsidRDefault="006560B8" w:rsidP="00BA53EF">
      <w:pPr>
        <w:numPr>
          <w:ilvl w:val="0"/>
          <w:numId w:val="9"/>
        </w:numPr>
        <w:spacing w:before="100" w:beforeAutospacing="1" w:after="100" w:afterAutospacing="1"/>
        <w:rPr>
          <w:rFonts w:cstheme="majorHAnsi"/>
          <w:color w:val="353535"/>
          <w:sz w:val="22"/>
          <w:szCs w:val="22"/>
        </w:rPr>
      </w:pPr>
      <w:r>
        <w:rPr>
          <w:rFonts w:cstheme="majorHAnsi"/>
          <w:color w:val="353535"/>
          <w:sz w:val="22"/>
          <w:szCs w:val="22"/>
        </w:rPr>
        <w:t>Develop</w:t>
      </w:r>
      <w:r w:rsidRPr="00D747CA">
        <w:rPr>
          <w:rFonts w:cstheme="majorHAnsi"/>
          <w:color w:val="353535"/>
          <w:sz w:val="22"/>
          <w:szCs w:val="22"/>
        </w:rPr>
        <w:t xml:space="preserve"> a </w:t>
      </w:r>
      <w:r>
        <w:rPr>
          <w:rFonts w:cstheme="majorHAnsi"/>
          <w:color w:val="353535"/>
          <w:sz w:val="22"/>
          <w:szCs w:val="22"/>
        </w:rPr>
        <w:t xml:space="preserve">strategy </w:t>
      </w:r>
      <w:r w:rsidRPr="00D747CA">
        <w:rPr>
          <w:rFonts w:cstheme="majorHAnsi"/>
          <w:color w:val="353535"/>
          <w:sz w:val="22"/>
          <w:szCs w:val="22"/>
        </w:rPr>
        <w:t xml:space="preserve">to </w:t>
      </w:r>
      <w:r>
        <w:rPr>
          <w:rFonts w:cstheme="majorHAnsi"/>
          <w:color w:val="353535"/>
          <w:sz w:val="22"/>
          <w:szCs w:val="22"/>
        </w:rPr>
        <w:t>leverage sustainable competitive</w:t>
      </w:r>
      <w:r w:rsidRPr="00D747CA">
        <w:rPr>
          <w:rFonts w:cstheme="majorHAnsi"/>
          <w:color w:val="353535"/>
          <w:sz w:val="22"/>
          <w:szCs w:val="22"/>
        </w:rPr>
        <w:t xml:space="preserve"> grant </w:t>
      </w:r>
      <w:r>
        <w:rPr>
          <w:rFonts w:cstheme="majorHAnsi"/>
          <w:color w:val="353535"/>
          <w:sz w:val="22"/>
          <w:szCs w:val="22"/>
        </w:rPr>
        <w:t>support.</w:t>
      </w:r>
    </w:p>
    <w:p w14:paraId="37E04C0C" w14:textId="77777777" w:rsidR="004528A7" w:rsidRPr="00D747CA" w:rsidRDefault="004528A7" w:rsidP="004528A7">
      <w:pPr>
        <w:pStyle w:val="NormalWeb"/>
        <w:spacing w:before="0" w:beforeAutospacing="0" w:after="75" w:afterAutospacing="0" w:line="300" w:lineRule="atLeast"/>
        <w:rPr>
          <w:rFonts w:asciiTheme="majorHAnsi" w:hAnsiTheme="majorHAnsi" w:cstheme="majorHAnsi"/>
          <w:color w:val="353535"/>
          <w:sz w:val="22"/>
          <w:szCs w:val="22"/>
        </w:rPr>
      </w:pPr>
      <w:r w:rsidRPr="00D747CA">
        <w:rPr>
          <w:rStyle w:val="Strong"/>
          <w:rFonts w:eastAsiaTheme="majorEastAsia" w:cstheme="majorHAnsi"/>
          <w:color w:val="353535"/>
          <w:sz w:val="22"/>
          <w:szCs w:val="22"/>
        </w:rPr>
        <w:t>Eligibility:</w:t>
      </w:r>
    </w:p>
    <w:p w14:paraId="2A854984" w14:textId="33753FB9" w:rsidR="00B44017" w:rsidRDefault="0033341B" w:rsidP="0033341B">
      <w:pPr>
        <w:pStyle w:val="NormalWeb"/>
        <w:spacing w:before="0" w:beforeAutospacing="0" w:after="75" w:afterAutospacing="0" w:line="300" w:lineRule="atLeast"/>
        <w:rPr>
          <w:rFonts w:asciiTheme="majorHAnsi" w:hAnsiTheme="majorHAnsi" w:cstheme="majorHAnsi"/>
          <w:color w:val="353535"/>
          <w:sz w:val="22"/>
          <w:szCs w:val="22"/>
        </w:rPr>
      </w:pPr>
      <w:r w:rsidRPr="00D747CA">
        <w:rPr>
          <w:rFonts w:asciiTheme="majorHAnsi" w:hAnsiTheme="majorHAnsi" w:cstheme="majorHAnsi"/>
          <w:color w:val="353535"/>
          <w:sz w:val="22"/>
          <w:szCs w:val="22"/>
        </w:rPr>
        <w:t xml:space="preserve">Applications </w:t>
      </w:r>
      <w:r w:rsidR="00B44017">
        <w:rPr>
          <w:rFonts w:asciiTheme="majorHAnsi" w:hAnsiTheme="majorHAnsi" w:cstheme="majorHAnsi"/>
          <w:color w:val="353535"/>
          <w:sz w:val="22"/>
          <w:szCs w:val="22"/>
        </w:rPr>
        <w:t xml:space="preserve">for extended funding </w:t>
      </w:r>
      <w:r w:rsidRPr="00D747CA">
        <w:rPr>
          <w:rFonts w:asciiTheme="majorHAnsi" w:hAnsiTheme="majorHAnsi" w:cstheme="majorHAnsi"/>
          <w:color w:val="353535"/>
          <w:sz w:val="22"/>
          <w:szCs w:val="22"/>
        </w:rPr>
        <w:t xml:space="preserve">may be submitted by any investigator who has been awarded a catalyst grant from the AFGN. </w:t>
      </w:r>
      <w:r w:rsidRPr="00642F0A">
        <w:rPr>
          <w:rFonts w:asciiTheme="majorHAnsi" w:hAnsiTheme="majorHAnsi" w:cstheme="majorHAnsi"/>
          <w:color w:val="353535"/>
          <w:sz w:val="22"/>
          <w:szCs w:val="22"/>
        </w:rPr>
        <w:t>Generally, applications should be submitted</w:t>
      </w:r>
      <w:r w:rsidR="00EE0AC7"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  <w:r w:rsidRPr="00642F0A">
        <w:rPr>
          <w:rFonts w:asciiTheme="majorHAnsi" w:hAnsiTheme="majorHAnsi" w:cstheme="majorHAnsi"/>
          <w:color w:val="353535"/>
          <w:sz w:val="22"/>
          <w:szCs w:val="22"/>
        </w:rPr>
        <w:t xml:space="preserve">after completion of the </w:t>
      </w:r>
      <w:r w:rsidR="00EE0AC7">
        <w:rPr>
          <w:rFonts w:asciiTheme="majorHAnsi" w:hAnsiTheme="majorHAnsi" w:cstheme="majorHAnsi"/>
          <w:color w:val="353535"/>
          <w:sz w:val="22"/>
          <w:szCs w:val="22"/>
        </w:rPr>
        <w:t xml:space="preserve">first </w:t>
      </w:r>
      <w:r w:rsidRPr="00642F0A">
        <w:rPr>
          <w:rFonts w:asciiTheme="majorHAnsi" w:hAnsiTheme="majorHAnsi" w:cstheme="majorHAnsi"/>
          <w:color w:val="353535"/>
          <w:sz w:val="22"/>
          <w:szCs w:val="22"/>
        </w:rPr>
        <w:t xml:space="preserve">term of the </w:t>
      </w:r>
      <w:r w:rsidR="00912E9F">
        <w:rPr>
          <w:rFonts w:asciiTheme="majorHAnsi" w:hAnsiTheme="majorHAnsi" w:cstheme="majorHAnsi"/>
          <w:color w:val="353535"/>
          <w:sz w:val="22"/>
          <w:szCs w:val="22"/>
        </w:rPr>
        <w:t xml:space="preserve">catalyst </w:t>
      </w:r>
      <w:proofErr w:type="gramStart"/>
      <w:r w:rsidRPr="00642F0A">
        <w:rPr>
          <w:rFonts w:asciiTheme="majorHAnsi" w:hAnsiTheme="majorHAnsi" w:cstheme="majorHAnsi"/>
          <w:color w:val="353535"/>
          <w:sz w:val="22"/>
          <w:szCs w:val="22"/>
        </w:rPr>
        <w:t>grant, but</w:t>
      </w:r>
      <w:proofErr w:type="gramEnd"/>
      <w:r w:rsidRPr="00642F0A">
        <w:rPr>
          <w:rFonts w:asciiTheme="majorHAnsi" w:hAnsiTheme="majorHAnsi" w:cstheme="majorHAnsi"/>
          <w:color w:val="353535"/>
          <w:sz w:val="22"/>
          <w:szCs w:val="22"/>
        </w:rPr>
        <w:t xml:space="preserve"> will be accepted as early as </w:t>
      </w:r>
      <w:r>
        <w:rPr>
          <w:rFonts w:asciiTheme="majorHAnsi" w:hAnsiTheme="majorHAnsi" w:cstheme="majorHAnsi"/>
          <w:color w:val="353535"/>
          <w:sz w:val="22"/>
          <w:szCs w:val="22"/>
        </w:rPr>
        <w:t>3</w:t>
      </w:r>
      <w:r w:rsidRPr="00642F0A">
        <w:rPr>
          <w:rFonts w:asciiTheme="majorHAnsi" w:hAnsiTheme="majorHAnsi" w:cstheme="majorHAnsi"/>
          <w:color w:val="353535"/>
          <w:sz w:val="22"/>
          <w:szCs w:val="22"/>
        </w:rPr>
        <w:t xml:space="preserve"> months </w:t>
      </w:r>
      <w:r>
        <w:rPr>
          <w:rFonts w:asciiTheme="majorHAnsi" w:hAnsiTheme="majorHAnsi" w:cstheme="majorHAnsi"/>
          <w:color w:val="353535"/>
          <w:sz w:val="22"/>
          <w:szCs w:val="22"/>
        </w:rPr>
        <w:t xml:space="preserve">prior </w:t>
      </w:r>
      <w:r w:rsidRPr="00642F0A">
        <w:rPr>
          <w:rFonts w:asciiTheme="majorHAnsi" w:hAnsiTheme="majorHAnsi" w:cstheme="majorHAnsi"/>
          <w:color w:val="353535"/>
          <w:sz w:val="22"/>
          <w:szCs w:val="22"/>
        </w:rPr>
        <w:t>if justified.</w:t>
      </w:r>
      <w:r>
        <w:rPr>
          <w:rFonts w:asciiTheme="majorHAnsi" w:hAnsiTheme="majorHAnsi" w:cstheme="majorHAnsi"/>
          <w:color w:val="353535"/>
          <w:sz w:val="22"/>
          <w:szCs w:val="22"/>
        </w:rPr>
        <w:t xml:space="preserve"> </w:t>
      </w:r>
    </w:p>
    <w:p w14:paraId="1FAFF5AA" w14:textId="6CAC56A8" w:rsidR="0033341B" w:rsidRPr="00D747CA" w:rsidRDefault="0033341B" w:rsidP="0033341B">
      <w:pPr>
        <w:pStyle w:val="NormalWeb"/>
        <w:spacing w:before="0" w:beforeAutospacing="0" w:after="75" w:afterAutospacing="0" w:line="300" w:lineRule="atLeast"/>
        <w:rPr>
          <w:rFonts w:asciiTheme="majorHAnsi" w:hAnsiTheme="majorHAnsi" w:cstheme="majorHAnsi"/>
          <w:sz w:val="22"/>
          <w:szCs w:val="22"/>
        </w:rPr>
      </w:pPr>
      <w:r w:rsidRPr="00D747CA">
        <w:rPr>
          <w:rFonts w:asciiTheme="majorHAnsi" w:hAnsiTheme="majorHAnsi" w:cstheme="majorHAnsi"/>
          <w:color w:val="353535"/>
          <w:sz w:val="22"/>
          <w:szCs w:val="22"/>
        </w:rPr>
        <w:t>Lead applicants must be affiliated with an Australian public or private institution that is able to formulate a funding agreement with the AFGN.</w:t>
      </w:r>
    </w:p>
    <w:p w14:paraId="32D23CBB" w14:textId="491B7429" w:rsidR="004528A7" w:rsidRPr="00D747CA" w:rsidRDefault="004528A7" w:rsidP="004528A7">
      <w:pPr>
        <w:pStyle w:val="NormalWeb"/>
        <w:spacing w:before="0" w:beforeAutospacing="0" w:after="75" w:afterAutospacing="0" w:line="300" w:lineRule="atLeast"/>
        <w:rPr>
          <w:rStyle w:val="Emphasis"/>
          <w:rFonts w:cstheme="majorHAnsi"/>
          <w:color w:val="353535"/>
          <w:sz w:val="22"/>
          <w:szCs w:val="22"/>
        </w:rPr>
      </w:pPr>
      <w:r w:rsidRPr="00D747CA">
        <w:rPr>
          <w:rFonts w:asciiTheme="majorHAnsi" w:hAnsiTheme="majorHAnsi" w:cstheme="majorHAnsi"/>
          <w:color w:val="353535"/>
          <w:sz w:val="22"/>
          <w:szCs w:val="22"/>
        </w:rPr>
        <w:br/>
      </w:r>
      <w:r w:rsidRPr="00D747CA">
        <w:rPr>
          <w:rStyle w:val="Strong"/>
          <w:rFonts w:eastAsiaTheme="majorEastAsia" w:cstheme="majorHAnsi"/>
          <w:i/>
          <w:iCs/>
          <w:color w:val="353535"/>
          <w:sz w:val="22"/>
          <w:szCs w:val="22"/>
        </w:rPr>
        <w:t>*NOTE:</w:t>
      </w:r>
      <w:r w:rsidRPr="00D747CA">
        <w:rPr>
          <w:rStyle w:val="Emphasis"/>
          <w:rFonts w:cstheme="majorHAnsi"/>
          <w:color w:val="353535"/>
          <w:sz w:val="22"/>
          <w:szCs w:val="22"/>
        </w:rPr>
        <w:t> Investigators who have secured funds from another source, other than an initial catalyst grant, for this project are not eligible to apply.</w:t>
      </w:r>
    </w:p>
    <w:p w14:paraId="467099A4" w14:textId="77777777" w:rsidR="004528A7" w:rsidRPr="00D747CA" w:rsidRDefault="004528A7" w:rsidP="004528A7">
      <w:pPr>
        <w:pStyle w:val="NormalWeb"/>
        <w:spacing w:before="0" w:beforeAutospacing="0" w:after="75" w:afterAutospacing="0" w:line="300" w:lineRule="atLeast"/>
        <w:rPr>
          <w:rFonts w:asciiTheme="majorHAnsi" w:hAnsiTheme="majorHAnsi" w:cstheme="majorHAnsi"/>
          <w:color w:val="353535"/>
          <w:sz w:val="22"/>
          <w:szCs w:val="22"/>
        </w:rPr>
      </w:pPr>
    </w:p>
    <w:p w14:paraId="68C2FBE5" w14:textId="77777777" w:rsidR="004528A7" w:rsidRPr="00D747CA" w:rsidRDefault="004528A7" w:rsidP="004528A7">
      <w:pPr>
        <w:pStyle w:val="NormalWeb"/>
        <w:spacing w:before="0" w:beforeAutospacing="0" w:after="75" w:afterAutospacing="0" w:line="300" w:lineRule="atLeast"/>
        <w:rPr>
          <w:rFonts w:asciiTheme="majorHAnsi" w:hAnsiTheme="majorHAnsi" w:cstheme="majorHAnsi"/>
          <w:color w:val="353535"/>
          <w:sz w:val="22"/>
          <w:szCs w:val="22"/>
        </w:rPr>
      </w:pPr>
      <w:r w:rsidRPr="00D747CA">
        <w:rPr>
          <w:rStyle w:val="Strong"/>
          <w:rFonts w:eastAsiaTheme="majorEastAsia" w:cstheme="majorHAnsi"/>
          <w:color w:val="353535"/>
          <w:sz w:val="22"/>
          <w:szCs w:val="22"/>
        </w:rPr>
        <w:t>Application Procedure:</w:t>
      </w:r>
    </w:p>
    <w:p w14:paraId="1B467FCC" w14:textId="6D7B1B09" w:rsidR="004528A7" w:rsidRPr="00D747CA" w:rsidRDefault="004528A7" w:rsidP="004528A7">
      <w:pPr>
        <w:pStyle w:val="NormalWeb"/>
        <w:spacing w:before="0" w:beforeAutospacing="0" w:after="75" w:afterAutospacing="0" w:line="300" w:lineRule="atLeast"/>
        <w:rPr>
          <w:rFonts w:asciiTheme="majorHAnsi" w:hAnsiTheme="majorHAnsi" w:cstheme="majorHAnsi"/>
          <w:color w:val="353535"/>
          <w:sz w:val="22"/>
          <w:szCs w:val="22"/>
        </w:rPr>
      </w:pPr>
      <w:r w:rsidRPr="00D747CA">
        <w:rPr>
          <w:rFonts w:asciiTheme="majorHAnsi" w:hAnsiTheme="majorHAnsi" w:cstheme="majorHAnsi"/>
          <w:color w:val="353535"/>
          <w:sz w:val="22"/>
          <w:szCs w:val="22"/>
        </w:rPr>
        <w:t>Complete the Application for Renewal of AFGN Catalyst Grants</w:t>
      </w:r>
      <w:r w:rsidR="00621E9D">
        <w:rPr>
          <w:rFonts w:asciiTheme="majorHAnsi" w:hAnsiTheme="majorHAnsi" w:cstheme="majorHAnsi"/>
          <w:color w:val="353535"/>
          <w:sz w:val="22"/>
          <w:szCs w:val="22"/>
        </w:rPr>
        <w:t xml:space="preserve"> form below</w:t>
      </w:r>
      <w:r w:rsidRPr="00D747CA">
        <w:rPr>
          <w:rFonts w:asciiTheme="majorHAnsi" w:hAnsiTheme="majorHAnsi" w:cstheme="majorHAnsi"/>
          <w:color w:val="353535"/>
          <w:sz w:val="22"/>
          <w:szCs w:val="22"/>
        </w:rPr>
        <w:t>.</w:t>
      </w:r>
    </w:p>
    <w:p w14:paraId="08AA290D" w14:textId="5DB26F60" w:rsidR="004528A7" w:rsidRPr="00D747CA" w:rsidRDefault="004528A7" w:rsidP="004528A7">
      <w:pPr>
        <w:pStyle w:val="NormalWeb"/>
        <w:spacing w:before="0" w:beforeAutospacing="0" w:after="75" w:afterAutospacing="0" w:line="300" w:lineRule="atLeast"/>
        <w:rPr>
          <w:rFonts w:asciiTheme="majorHAnsi" w:hAnsiTheme="majorHAnsi" w:cstheme="majorHAnsi"/>
          <w:color w:val="353535"/>
          <w:sz w:val="22"/>
          <w:szCs w:val="22"/>
        </w:rPr>
      </w:pPr>
      <w:r w:rsidRPr="00D747CA">
        <w:rPr>
          <w:rFonts w:asciiTheme="majorHAnsi" w:hAnsiTheme="majorHAnsi" w:cstheme="majorHAnsi"/>
          <w:color w:val="353535"/>
          <w:sz w:val="22"/>
          <w:szCs w:val="22"/>
        </w:rPr>
        <w:t xml:space="preserve">Submit applications to </w:t>
      </w:r>
      <w:hyperlink r:id="rId11" w:history="1">
        <w:r w:rsidR="00621E9D" w:rsidRPr="00986C5D">
          <w:rPr>
            <w:rStyle w:val="Hyperlink"/>
            <w:rFonts w:cstheme="majorHAnsi"/>
            <w:sz w:val="22"/>
            <w:szCs w:val="22"/>
          </w:rPr>
          <w:t>functional.genomics@mcri.edu.au</w:t>
        </w:r>
      </w:hyperlink>
      <w:r w:rsidRPr="00D747CA">
        <w:rPr>
          <w:rFonts w:asciiTheme="majorHAnsi" w:hAnsiTheme="majorHAnsi" w:cstheme="majorHAnsi"/>
          <w:color w:val="353535"/>
          <w:sz w:val="22"/>
          <w:szCs w:val="22"/>
        </w:rPr>
        <w:t>. You will receive a submission confirmation email.</w:t>
      </w:r>
    </w:p>
    <w:p w14:paraId="352BD212" w14:textId="77777777" w:rsidR="00290EF5" w:rsidRPr="00D747CA" w:rsidRDefault="00290EF5" w:rsidP="00D747CA">
      <w:pPr>
        <w:pStyle w:val="NormalWeb"/>
        <w:spacing w:before="0" w:beforeAutospacing="0" w:after="75" w:afterAutospacing="0" w:line="300" w:lineRule="atLeast"/>
        <w:rPr>
          <w:rFonts w:asciiTheme="majorHAnsi" w:hAnsiTheme="majorHAnsi" w:cstheme="majorHAnsi"/>
          <w:sz w:val="22"/>
          <w:szCs w:val="22"/>
        </w:rPr>
      </w:pPr>
    </w:p>
    <w:p w14:paraId="6D26DCF8" w14:textId="77777777" w:rsidR="00290EF5" w:rsidRPr="00D747CA" w:rsidRDefault="00290EF5" w:rsidP="00290EF5">
      <w:pPr>
        <w:jc w:val="both"/>
        <w:rPr>
          <w:rFonts w:cstheme="majorHAnsi"/>
          <w:b/>
          <w:bCs/>
          <w:sz w:val="22"/>
          <w:szCs w:val="22"/>
        </w:rPr>
      </w:pPr>
      <w:r w:rsidRPr="00D747CA">
        <w:rPr>
          <w:rFonts w:cstheme="majorHAnsi"/>
          <w:b/>
          <w:bCs/>
          <w:sz w:val="22"/>
          <w:szCs w:val="22"/>
        </w:rPr>
        <w:t>Selection process:</w:t>
      </w:r>
      <w:r w:rsidRPr="00D747CA">
        <w:rPr>
          <w:rFonts w:cstheme="majorHAnsi"/>
          <w:sz w:val="22"/>
          <w:szCs w:val="22"/>
        </w:rPr>
        <w:t xml:space="preserve"> Applications will be reviewed at the monthly SRC meeting. </w:t>
      </w:r>
    </w:p>
    <w:p w14:paraId="06F80D89" w14:textId="77777777" w:rsidR="00290EF5" w:rsidRPr="00D747CA" w:rsidRDefault="00290EF5" w:rsidP="00290EF5">
      <w:pPr>
        <w:jc w:val="both"/>
        <w:rPr>
          <w:rFonts w:cstheme="majorHAnsi"/>
          <w:b/>
          <w:bCs/>
          <w:sz w:val="22"/>
          <w:szCs w:val="22"/>
        </w:rPr>
      </w:pPr>
      <w:r w:rsidRPr="0040792C">
        <w:rPr>
          <w:rFonts w:cstheme="majorHAnsi"/>
          <w:sz w:val="22"/>
          <w:szCs w:val="22"/>
          <w:highlight w:val="yellow"/>
        </w:rPr>
        <w:t>Applications will be evaluated against:</w:t>
      </w:r>
    </w:p>
    <w:p w14:paraId="10549274" w14:textId="341A772C" w:rsidR="00340795" w:rsidRPr="0040792C" w:rsidRDefault="00340795" w:rsidP="00340795">
      <w:pPr>
        <w:pStyle w:val="ListParagraph"/>
        <w:numPr>
          <w:ilvl w:val="0"/>
          <w:numId w:val="8"/>
        </w:numPr>
        <w:jc w:val="both"/>
        <w:rPr>
          <w:rFonts w:cstheme="majorHAnsi"/>
          <w:sz w:val="22"/>
          <w:szCs w:val="22"/>
        </w:rPr>
      </w:pPr>
      <w:r w:rsidRPr="0040792C">
        <w:rPr>
          <w:rFonts w:cstheme="majorHAnsi"/>
          <w:sz w:val="22"/>
          <w:szCs w:val="22"/>
        </w:rPr>
        <w:t xml:space="preserve">Quality of the </w:t>
      </w:r>
      <w:r w:rsidR="00B44017">
        <w:rPr>
          <w:rFonts w:cstheme="majorHAnsi"/>
          <w:sz w:val="22"/>
          <w:szCs w:val="22"/>
        </w:rPr>
        <w:t>research</w:t>
      </w:r>
      <w:r w:rsidR="00B44017" w:rsidRPr="0040792C">
        <w:rPr>
          <w:rFonts w:cstheme="majorHAnsi"/>
          <w:sz w:val="22"/>
          <w:szCs w:val="22"/>
        </w:rPr>
        <w:t xml:space="preserve"> </w:t>
      </w:r>
      <w:r w:rsidRPr="0040792C">
        <w:rPr>
          <w:rFonts w:cstheme="majorHAnsi"/>
          <w:sz w:val="22"/>
          <w:szCs w:val="22"/>
        </w:rPr>
        <w:t>strategy</w:t>
      </w:r>
      <w:r>
        <w:rPr>
          <w:rFonts w:cstheme="majorHAnsi"/>
          <w:sz w:val="22"/>
          <w:szCs w:val="22"/>
        </w:rPr>
        <w:t>.</w:t>
      </w:r>
    </w:p>
    <w:p w14:paraId="17832BFB" w14:textId="765A9A17" w:rsidR="00340795" w:rsidRPr="0040792C" w:rsidRDefault="00340795" w:rsidP="00340795">
      <w:pPr>
        <w:pStyle w:val="ListParagraph"/>
        <w:numPr>
          <w:ilvl w:val="0"/>
          <w:numId w:val="8"/>
        </w:numPr>
        <w:jc w:val="both"/>
        <w:rPr>
          <w:rFonts w:cstheme="majorHAnsi"/>
          <w:sz w:val="22"/>
          <w:szCs w:val="22"/>
        </w:rPr>
      </w:pPr>
      <w:r w:rsidRPr="0040792C">
        <w:rPr>
          <w:rFonts w:cstheme="majorHAnsi"/>
          <w:sz w:val="22"/>
          <w:szCs w:val="22"/>
        </w:rPr>
        <w:t xml:space="preserve">Adequacy of experimental </w:t>
      </w:r>
      <w:r w:rsidR="00B44017">
        <w:rPr>
          <w:rFonts w:cstheme="majorHAnsi"/>
          <w:sz w:val="22"/>
          <w:szCs w:val="22"/>
        </w:rPr>
        <w:t>design</w:t>
      </w:r>
      <w:r w:rsidR="00912E9F">
        <w:rPr>
          <w:rFonts w:cstheme="majorHAnsi"/>
          <w:sz w:val="22"/>
          <w:szCs w:val="22"/>
        </w:rPr>
        <w:t xml:space="preserve"> (including controls)</w:t>
      </w:r>
      <w:r>
        <w:rPr>
          <w:rFonts w:cstheme="majorHAnsi"/>
          <w:sz w:val="22"/>
          <w:szCs w:val="22"/>
        </w:rPr>
        <w:t>.</w:t>
      </w:r>
    </w:p>
    <w:p w14:paraId="1E3B0CBC" w14:textId="0CD64CA9" w:rsidR="00340795" w:rsidRPr="0040792C" w:rsidRDefault="00340795" w:rsidP="00340795">
      <w:pPr>
        <w:pStyle w:val="ListParagraph"/>
        <w:numPr>
          <w:ilvl w:val="0"/>
          <w:numId w:val="8"/>
        </w:numPr>
        <w:jc w:val="both"/>
        <w:rPr>
          <w:rFonts w:cstheme="majorHAnsi"/>
          <w:strike/>
          <w:sz w:val="22"/>
          <w:szCs w:val="22"/>
        </w:rPr>
      </w:pPr>
      <w:r w:rsidRPr="005D6826">
        <w:rPr>
          <w:rFonts w:cstheme="majorHAnsi"/>
          <w:sz w:val="22"/>
          <w:szCs w:val="22"/>
        </w:rPr>
        <w:t xml:space="preserve">Ability to assess functional </w:t>
      </w:r>
      <w:r w:rsidR="00B44017">
        <w:rPr>
          <w:rFonts w:cstheme="majorHAnsi"/>
          <w:sz w:val="22"/>
          <w:szCs w:val="22"/>
        </w:rPr>
        <w:t>impact</w:t>
      </w:r>
      <w:r w:rsidR="00B44017" w:rsidRPr="005D6826">
        <w:rPr>
          <w:rFonts w:cstheme="majorHAnsi"/>
          <w:sz w:val="22"/>
          <w:szCs w:val="22"/>
        </w:rPr>
        <w:t xml:space="preserve"> </w:t>
      </w:r>
      <w:r w:rsidRPr="005D6826">
        <w:rPr>
          <w:rFonts w:cstheme="majorHAnsi"/>
          <w:sz w:val="22"/>
          <w:szCs w:val="22"/>
        </w:rPr>
        <w:t>of the variant</w:t>
      </w:r>
      <w:r>
        <w:rPr>
          <w:rFonts w:cstheme="majorHAnsi"/>
          <w:sz w:val="22"/>
          <w:szCs w:val="22"/>
        </w:rPr>
        <w:t>/s</w:t>
      </w:r>
      <w:r w:rsidRPr="00642F0A">
        <w:rPr>
          <w:rFonts w:cstheme="majorHAnsi"/>
          <w:sz w:val="22"/>
          <w:szCs w:val="22"/>
        </w:rPr>
        <w:t xml:space="preserve"> (if applicable)</w:t>
      </w:r>
    </w:p>
    <w:p w14:paraId="5A6445E3" w14:textId="0EB1F9B7" w:rsidR="00340795" w:rsidRPr="0040792C" w:rsidRDefault="00B44017" w:rsidP="00340795">
      <w:pPr>
        <w:pStyle w:val="ListParagraph"/>
        <w:numPr>
          <w:ilvl w:val="0"/>
          <w:numId w:val="8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Justified</w:t>
      </w:r>
      <w:r w:rsidR="00340795" w:rsidRPr="0040792C"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sz w:val="22"/>
          <w:szCs w:val="22"/>
        </w:rPr>
        <w:t>research</w:t>
      </w:r>
      <w:r w:rsidR="00340795" w:rsidRPr="0040792C">
        <w:rPr>
          <w:rFonts w:cstheme="majorHAnsi"/>
          <w:sz w:val="22"/>
          <w:szCs w:val="22"/>
        </w:rPr>
        <w:t xml:space="preserve"> cost/</w:t>
      </w:r>
      <w:proofErr w:type="gramStart"/>
      <w:r w:rsidR="00340795" w:rsidRPr="0040792C">
        <w:rPr>
          <w:rFonts w:cstheme="majorHAnsi"/>
          <w:sz w:val="22"/>
          <w:szCs w:val="22"/>
        </w:rPr>
        <w:t>timeline</w:t>
      </w:r>
      <w:proofErr w:type="gramEnd"/>
    </w:p>
    <w:p w14:paraId="53D9FB24" w14:textId="420450F4" w:rsidR="00340795" w:rsidRPr="0040792C" w:rsidRDefault="00340795" w:rsidP="00340795">
      <w:pPr>
        <w:pStyle w:val="ListParagraph"/>
        <w:numPr>
          <w:ilvl w:val="0"/>
          <w:numId w:val="8"/>
        </w:numPr>
        <w:jc w:val="both"/>
        <w:rPr>
          <w:rFonts w:cstheme="majorHAnsi"/>
          <w:sz w:val="22"/>
          <w:szCs w:val="22"/>
        </w:rPr>
      </w:pPr>
      <w:r w:rsidRPr="0040792C">
        <w:rPr>
          <w:rFonts w:cstheme="majorHAnsi"/>
          <w:sz w:val="22"/>
          <w:szCs w:val="22"/>
        </w:rPr>
        <w:t>Capability of the investigator/s to deliver the project</w:t>
      </w:r>
      <w:r w:rsidR="00976B34">
        <w:rPr>
          <w:rFonts w:cstheme="majorHAnsi"/>
          <w:sz w:val="22"/>
          <w:szCs w:val="22"/>
        </w:rPr>
        <w:t>.</w:t>
      </w:r>
    </w:p>
    <w:p w14:paraId="6C848092" w14:textId="24066AB7" w:rsidR="00340795" w:rsidRDefault="00B44017" w:rsidP="00340795">
      <w:pPr>
        <w:pStyle w:val="ListParagraph"/>
        <w:numPr>
          <w:ilvl w:val="0"/>
          <w:numId w:val="8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lastRenderedPageBreak/>
        <w:t>Likelihood of</w:t>
      </w:r>
      <w:r w:rsidR="00340795" w:rsidRPr="005D6826">
        <w:rPr>
          <w:rFonts w:cstheme="majorHAnsi"/>
          <w:sz w:val="22"/>
          <w:szCs w:val="22"/>
        </w:rPr>
        <w:t xml:space="preserve"> generat</w:t>
      </w:r>
      <w:r>
        <w:rPr>
          <w:rFonts w:cstheme="majorHAnsi"/>
          <w:sz w:val="22"/>
          <w:szCs w:val="22"/>
        </w:rPr>
        <w:t>ing quality</w:t>
      </w:r>
      <w:r w:rsidR="00340795" w:rsidRPr="005D6826">
        <w:rPr>
          <w:rFonts w:cstheme="majorHAnsi"/>
          <w:sz w:val="22"/>
          <w:szCs w:val="22"/>
        </w:rPr>
        <w:t xml:space="preserve"> data for publication</w:t>
      </w:r>
      <w:r w:rsidR="00340795">
        <w:rPr>
          <w:rFonts w:cstheme="majorHAnsi"/>
          <w:sz w:val="22"/>
          <w:szCs w:val="22"/>
        </w:rPr>
        <w:t>.</w:t>
      </w:r>
    </w:p>
    <w:p w14:paraId="324561D8" w14:textId="16C23667" w:rsidR="00340795" w:rsidRPr="00642F0A" w:rsidRDefault="00B44017" w:rsidP="00340795">
      <w:pPr>
        <w:pStyle w:val="ListParagraph"/>
        <w:numPr>
          <w:ilvl w:val="0"/>
          <w:numId w:val="8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Contribution to new</w:t>
      </w:r>
      <w:r w:rsidR="00340795" w:rsidRPr="00642F0A"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sz w:val="22"/>
          <w:szCs w:val="22"/>
        </w:rPr>
        <w:t>knowledge</w:t>
      </w:r>
      <w:r w:rsidRPr="00642F0A">
        <w:rPr>
          <w:rFonts w:cstheme="majorHAnsi"/>
          <w:sz w:val="22"/>
          <w:szCs w:val="22"/>
        </w:rPr>
        <w:t xml:space="preserve"> </w:t>
      </w:r>
      <w:r w:rsidR="00340795" w:rsidRPr="00642F0A">
        <w:rPr>
          <w:rFonts w:cstheme="majorHAnsi"/>
          <w:sz w:val="22"/>
          <w:szCs w:val="22"/>
        </w:rPr>
        <w:t>of the disease mechanism and</w:t>
      </w:r>
      <w:r w:rsidR="00340795">
        <w:rPr>
          <w:rFonts w:cstheme="majorHAnsi"/>
          <w:sz w:val="22"/>
          <w:szCs w:val="22"/>
        </w:rPr>
        <w:t xml:space="preserve">, where </w:t>
      </w:r>
      <w:r>
        <w:rPr>
          <w:rFonts w:cstheme="majorHAnsi"/>
          <w:sz w:val="22"/>
          <w:szCs w:val="22"/>
        </w:rPr>
        <w:t>a</w:t>
      </w:r>
      <w:r w:rsidR="001F7376">
        <w:rPr>
          <w:rFonts w:cstheme="majorHAnsi"/>
          <w:sz w:val="22"/>
          <w:szCs w:val="22"/>
        </w:rPr>
        <w:t>pplic</w:t>
      </w:r>
      <w:r>
        <w:rPr>
          <w:rFonts w:cstheme="majorHAnsi"/>
          <w:sz w:val="22"/>
          <w:szCs w:val="22"/>
        </w:rPr>
        <w:t>able</w:t>
      </w:r>
      <w:r w:rsidR="00151A51">
        <w:rPr>
          <w:rFonts w:cstheme="majorHAnsi"/>
          <w:sz w:val="22"/>
          <w:szCs w:val="22"/>
        </w:rPr>
        <w:t>,</w:t>
      </w:r>
      <w:r>
        <w:rPr>
          <w:rFonts w:cstheme="majorHAnsi"/>
          <w:sz w:val="22"/>
          <w:szCs w:val="22"/>
        </w:rPr>
        <w:t xml:space="preserve"> for </w:t>
      </w:r>
      <w:r w:rsidR="00340795" w:rsidRPr="00642F0A">
        <w:rPr>
          <w:rFonts w:cstheme="majorHAnsi"/>
          <w:sz w:val="22"/>
          <w:szCs w:val="22"/>
        </w:rPr>
        <w:t>progressing therapeutic pathways</w:t>
      </w:r>
      <w:r w:rsidR="00340795">
        <w:rPr>
          <w:rFonts w:cstheme="majorHAnsi"/>
          <w:sz w:val="22"/>
          <w:szCs w:val="22"/>
        </w:rPr>
        <w:t>.</w:t>
      </w:r>
    </w:p>
    <w:p w14:paraId="38BAA6E7" w14:textId="77777777" w:rsidR="00EE1F99" w:rsidRPr="00D747CA" w:rsidRDefault="00EE1F99" w:rsidP="00290EF5">
      <w:pPr>
        <w:jc w:val="both"/>
        <w:rPr>
          <w:rFonts w:cstheme="majorHAnsi"/>
          <w:sz w:val="22"/>
          <w:szCs w:val="22"/>
        </w:rPr>
      </w:pPr>
    </w:p>
    <w:p w14:paraId="1DFE70E1" w14:textId="77777777" w:rsidR="00151A51" w:rsidRDefault="00290EF5" w:rsidP="00290EF5">
      <w:pPr>
        <w:jc w:val="both"/>
        <w:rPr>
          <w:rFonts w:cstheme="majorHAnsi"/>
          <w:sz w:val="22"/>
          <w:szCs w:val="22"/>
        </w:rPr>
      </w:pPr>
      <w:r w:rsidRPr="00D747CA">
        <w:rPr>
          <w:rFonts w:cstheme="majorHAnsi"/>
          <w:sz w:val="22"/>
          <w:szCs w:val="22"/>
        </w:rPr>
        <w:t xml:space="preserve">Applicants will be notified of the outcome of their submission following the </w:t>
      </w:r>
      <w:r w:rsidR="00151A51">
        <w:rPr>
          <w:rFonts w:cstheme="majorHAnsi"/>
          <w:sz w:val="22"/>
          <w:szCs w:val="22"/>
        </w:rPr>
        <w:t xml:space="preserve">SRC </w:t>
      </w:r>
      <w:r w:rsidRPr="00D747CA">
        <w:rPr>
          <w:rFonts w:cstheme="majorHAnsi"/>
          <w:sz w:val="22"/>
          <w:szCs w:val="22"/>
        </w:rPr>
        <w:t xml:space="preserve">meeting. </w:t>
      </w:r>
    </w:p>
    <w:p w14:paraId="7F016DA2" w14:textId="7E813F02" w:rsidR="00290EF5" w:rsidRPr="00D747CA" w:rsidRDefault="00151A51" w:rsidP="00290EF5">
      <w:p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If the application is not accepted in the first instance, </w:t>
      </w:r>
      <w:r>
        <w:rPr>
          <w:rFonts w:eastAsia="Times New Roman" w:cstheme="majorHAnsi"/>
          <w:color w:val="3E0D2D" w:themeColor="text1"/>
          <w:sz w:val="22"/>
          <w:szCs w:val="22"/>
          <w:lang w:eastAsia="en-GB"/>
        </w:rPr>
        <w:t>t</w:t>
      </w:r>
      <w:r w:rsidR="00290EF5" w:rsidRPr="00D747CA">
        <w:rPr>
          <w:rFonts w:eastAsia="Times New Roman" w:cstheme="majorHAnsi"/>
          <w:color w:val="3E0D2D" w:themeColor="text1"/>
          <w:sz w:val="22"/>
          <w:szCs w:val="22"/>
          <w:lang w:eastAsia="en-GB"/>
        </w:rPr>
        <w:t xml:space="preserve">he SRC may request </w:t>
      </w:r>
      <w:r>
        <w:rPr>
          <w:rFonts w:eastAsia="Times New Roman" w:cstheme="majorHAnsi"/>
          <w:color w:val="3E0D2D" w:themeColor="text1"/>
          <w:sz w:val="22"/>
          <w:szCs w:val="22"/>
          <w:lang w:eastAsia="en-GB"/>
        </w:rPr>
        <w:t xml:space="preserve">submission of a revised </w:t>
      </w:r>
      <w:r w:rsidR="00290EF5" w:rsidRPr="00D747CA">
        <w:rPr>
          <w:rFonts w:eastAsia="Times New Roman" w:cstheme="majorHAnsi"/>
          <w:color w:val="3E0D2D" w:themeColor="text1"/>
          <w:sz w:val="22"/>
          <w:szCs w:val="22"/>
          <w:lang w:eastAsia="en-GB"/>
        </w:rPr>
        <w:t>proposal</w:t>
      </w:r>
      <w:r>
        <w:rPr>
          <w:rFonts w:cstheme="majorHAnsi"/>
          <w:sz w:val="22"/>
          <w:szCs w:val="22"/>
        </w:rPr>
        <w:t xml:space="preserve"> for further consideration.</w:t>
      </w:r>
    </w:p>
    <w:p w14:paraId="74D7E3DF" w14:textId="77777777" w:rsidR="00290EF5" w:rsidRPr="00D747CA" w:rsidRDefault="00290EF5" w:rsidP="00290EF5">
      <w:pPr>
        <w:jc w:val="both"/>
        <w:rPr>
          <w:rFonts w:cstheme="majorHAnsi"/>
          <w:sz w:val="22"/>
          <w:szCs w:val="22"/>
        </w:rPr>
      </w:pPr>
      <w:r w:rsidRPr="00D747CA">
        <w:rPr>
          <w:rFonts w:cstheme="majorHAnsi"/>
          <w:sz w:val="22"/>
          <w:szCs w:val="22"/>
        </w:rPr>
        <w:t xml:space="preserve"> </w:t>
      </w:r>
    </w:p>
    <w:p w14:paraId="194DE42A" w14:textId="4C332D8C" w:rsidR="00290EF5" w:rsidRPr="00D747CA" w:rsidRDefault="00290EF5" w:rsidP="00290EF5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  <w:r w:rsidRPr="00D747CA">
        <w:rPr>
          <w:rFonts w:cstheme="majorHAnsi"/>
          <w:b/>
          <w:bCs/>
          <w:sz w:val="22"/>
          <w:szCs w:val="22"/>
        </w:rPr>
        <w:t>Project Funding:</w:t>
      </w:r>
      <w:r w:rsidRPr="00D747CA">
        <w:rPr>
          <w:rFonts w:cstheme="majorHAnsi"/>
          <w:sz w:val="22"/>
          <w:szCs w:val="22"/>
        </w:rPr>
        <w:t xml:space="preserve"> Projects will be funded in “quanta” based on the scope of the project, the number of variants to be modelled and the organism or cell-based system used. Each quantum equates to $15,000 and a maximum of 4 quanta (total of $60,000) can be applied for in any given Project submission.</w:t>
      </w:r>
      <w:r w:rsidR="005B6293" w:rsidRPr="00D747CA">
        <w:rPr>
          <w:rFonts w:cstheme="majorHAnsi"/>
          <w:sz w:val="22"/>
          <w:szCs w:val="22"/>
        </w:rPr>
        <w:t xml:space="preserve"> </w:t>
      </w:r>
      <w:r w:rsidRPr="00D747CA">
        <w:rPr>
          <w:rFonts w:eastAsia="Times New Roman" w:cstheme="majorHAnsi"/>
          <w:sz w:val="22"/>
          <w:szCs w:val="22"/>
        </w:rPr>
        <w:t xml:space="preserve">When applying for multiple quanta, </w:t>
      </w:r>
      <w:r w:rsidR="00481875">
        <w:rPr>
          <w:rFonts w:eastAsia="Times New Roman" w:cstheme="majorHAnsi"/>
          <w:sz w:val="22"/>
          <w:szCs w:val="22"/>
        </w:rPr>
        <w:t xml:space="preserve">milestone-dependent funding may apply. </w:t>
      </w:r>
    </w:p>
    <w:p w14:paraId="78C92DD5" w14:textId="77777777" w:rsidR="00290EF5" w:rsidRPr="00D747CA" w:rsidRDefault="00290EF5" w:rsidP="00290EF5">
      <w:pPr>
        <w:rPr>
          <w:rFonts w:cstheme="majorHAnsi"/>
          <w:sz w:val="22"/>
          <w:szCs w:val="22"/>
        </w:rPr>
      </w:pPr>
    </w:p>
    <w:p w14:paraId="58F04E65" w14:textId="1508E62A" w:rsidR="00290EF5" w:rsidRPr="00D747CA" w:rsidRDefault="00112690" w:rsidP="00290EF5">
      <w:pPr>
        <w:rPr>
          <w:rFonts w:cstheme="majorHAnsi"/>
          <w:sz w:val="22"/>
          <w:szCs w:val="22"/>
        </w:rPr>
      </w:pPr>
      <w:r w:rsidRPr="00D747CA">
        <w:rPr>
          <w:rFonts w:cstheme="majorHAnsi"/>
          <w:sz w:val="22"/>
          <w:szCs w:val="22"/>
        </w:rPr>
        <w:t xml:space="preserve">We encourage researchers to utilise existing </w:t>
      </w:r>
      <w:r w:rsidR="00151A51">
        <w:rPr>
          <w:rFonts w:cstheme="majorHAnsi"/>
          <w:sz w:val="22"/>
          <w:szCs w:val="22"/>
        </w:rPr>
        <w:t xml:space="preserve">research infrastructure </w:t>
      </w:r>
      <w:r w:rsidRPr="00D747CA">
        <w:rPr>
          <w:rFonts w:cstheme="majorHAnsi"/>
          <w:sz w:val="22"/>
          <w:szCs w:val="22"/>
        </w:rPr>
        <w:t xml:space="preserve">capabilities in their project design. </w:t>
      </w:r>
      <w:r w:rsidRPr="00D747CA">
        <w:rPr>
          <w:rFonts w:cstheme="majorHAnsi"/>
          <w:b/>
          <w:bCs/>
          <w:sz w:val="22"/>
          <w:szCs w:val="22"/>
        </w:rPr>
        <w:t>Phenomics Australia</w:t>
      </w:r>
      <w:r w:rsidRPr="00D747CA">
        <w:rPr>
          <w:rFonts w:cstheme="majorHAnsi"/>
          <w:sz w:val="22"/>
          <w:szCs w:val="22"/>
        </w:rPr>
        <w:t xml:space="preserve"> is an NCRIS-funded initiative that offers a variety of services and expertise in disease modelling. For more information, contact John Parisot at </w:t>
      </w:r>
      <w:hyperlink r:id="rId12" w:history="1">
        <w:r w:rsidRPr="00D747CA">
          <w:rPr>
            <w:rStyle w:val="Hyperlink"/>
            <w:rFonts w:cstheme="majorHAnsi"/>
            <w:sz w:val="22"/>
            <w:szCs w:val="22"/>
          </w:rPr>
          <w:t>j.parisot@therapeuticinnovation.com.au</w:t>
        </w:r>
      </w:hyperlink>
      <w:r w:rsidRPr="00D747CA">
        <w:rPr>
          <w:rFonts w:cstheme="majorHAnsi"/>
          <w:sz w:val="22"/>
          <w:szCs w:val="22"/>
        </w:rPr>
        <w:t xml:space="preserve"> or visit </w:t>
      </w:r>
      <w:hyperlink r:id="rId13" w:history="1">
        <w:r w:rsidRPr="00D747CA">
          <w:rPr>
            <w:rStyle w:val="Hyperlink"/>
            <w:rFonts w:cstheme="majorHAnsi"/>
            <w:sz w:val="22"/>
            <w:szCs w:val="22"/>
          </w:rPr>
          <w:t>https://phenomicsaustralia.org.au/</w:t>
        </w:r>
      </w:hyperlink>
      <w:r w:rsidRPr="00D747CA">
        <w:rPr>
          <w:rStyle w:val="Hyperlink"/>
          <w:rFonts w:cstheme="majorHAnsi"/>
          <w:sz w:val="22"/>
          <w:szCs w:val="22"/>
        </w:rPr>
        <w:t>.</w:t>
      </w:r>
      <w:r w:rsidR="00290EF5" w:rsidRPr="00D747CA">
        <w:rPr>
          <w:rFonts w:cstheme="majorHAnsi"/>
          <w:sz w:val="22"/>
          <w:szCs w:val="22"/>
        </w:rPr>
        <w:br w:type="page"/>
      </w:r>
    </w:p>
    <w:p w14:paraId="710E1A9F" w14:textId="5DFE1D60" w:rsidR="00E91DFC" w:rsidRPr="00341830" w:rsidRDefault="00E91DFC" w:rsidP="00341830">
      <w:pPr>
        <w:pStyle w:val="IntenseQuote"/>
        <w:rPr>
          <w:rFonts w:ascii="Avenir Next Demi Bold" w:hAnsi="Avenir Next Demi Bold"/>
          <w:b/>
          <w:bCs/>
          <w:i w:val="0"/>
          <w:iCs w:val="0"/>
        </w:rPr>
      </w:pPr>
      <w:r>
        <w:rPr>
          <w:rFonts w:ascii="Avenir Next Demi Bold" w:hAnsi="Avenir Next Demi Bold"/>
          <w:b/>
          <w:bCs/>
          <w:i w:val="0"/>
          <w:iCs w:val="0"/>
        </w:rPr>
        <w:lastRenderedPageBreak/>
        <w:t>Funding Renewal Application</w:t>
      </w:r>
    </w:p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2405"/>
        <w:gridCol w:w="6616"/>
      </w:tblGrid>
      <w:tr w:rsidR="00E91DFC" w:rsidRPr="00D747CA" w14:paraId="403D4931" w14:textId="77777777" w:rsidTr="001F4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0321BC31" w14:textId="20B7668E" w:rsidR="00E91DFC" w:rsidRPr="00D747CA" w:rsidRDefault="002F225E" w:rsidP="001F461F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>
              <w:rPr>
                <w:rFonts w:ascii="Avenir Next Demi Bold" w:hAnsi="Avenir Next Demi Bold" w:cstheme="majorHAnsi"/>
                <w:sz w:val="22"/>
                <w:szCs w:val="22"/>
              </w:rPr>
              <w:t>COORDINATING PRINCIPAL INVESTIGATOR</w:t>
            </w:r>
          </w:p>
        </w:tc>
      </w:tr>
      <w:tr w:rsidR="00E91DFC" w:rsidRPr="00D747CA" w14:paraId="5E7BFA2A" w14:textId="77777777" w:rsidTr="001F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0A2DA8C9" w14:textId="77777777" w:rsidR="00E91DFC" w:rsidRPr="00D747CA" w:rsidRDefault="00E91DFC" w:rsidP="001F461F">
            <w:pPr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t>Name:</w:t>
            </w:r>
          </w:p>
        </w:tc>
        <w:tc>
          <w:tcPr>
            <w:tcW w:w="3667" w:type="pct"/>
          </w:tcPr>
          <w:p w14:paraId="14B0D22E" w14:textId="77777777" w:rsidR="00E91DFC" w:rsidRPr="00D747CA" w:rsidRDefault="00E91DFC" w:rsidP="001F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7CA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D747CA">
              <w:rPr>
                <w:rFonts w:cstheme="majorHAnsi"/>
                <w:sz w:val="22"/>
                <w:szCs w:val="22"/>
              </w:rPr>
            </w:r>
            <w:r w:rsidRPr="00D747CA">
              <w:rPr>
                <w:rFonts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E91DFC" w:rsidRPr="00D747CA" w14:paraId="4442676C" w14:textId="77777777" w:rsidTr="001F4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5538F3B9" w14:textId="77777777" w:rsidR="00E91DFC" w:rsidRPr="00D747CA" w:rsidRDefault="00E91DFC" w:rsidP="001F461F">
            <w:pPr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t>Institutional affiliation:</w:t>
            </w:r>
          </w:p>
        </w:tc>
        <w:tc>
          <w:tcPr>
            <w:tcW w:w="3667" w:type="pct"/>
          </w:tcPr>
          <w:p w14:paraId="04EAF194" w14:textId="77777777" w:rsidR="00E91DFC" w:rsidRPr="00D747CA" w:rsidRDefault="00E91DFC" w:rsidP="001F4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747CA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D747CA">
              <w:rPr>
                <w:rFonts w:cstheme="majorHAnsi"/>
                <w:sz w:val="22"/>
                <w:szCs w:val="22"/>
              </w:rPr>
            </w:r>
            <w:r w:rsidRPr="00D747CA">
              <w:rPr>
                <w:rFonts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E91DFC" w:rsidRPr="00D747CA" w14:paraId="2A93505C" w14:textId="77777777" w:rsidTr="001F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42867DF7" w14:textId="77777777" w:rsidR="00E91DFC" w:rsidRPr="00D747CA" w:rsidRDefault="00E91DFC" w:rsidP="001F461F">
            <w:pPr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t>Position:</w:t>
            </w:r>
          </w:p>
        </w:tc>
        <w:tc>
          <w:tcPr>
            <w:tcW w:w="3667" w:type="pct"/>
          </w:tcPr>
          <w:p w14:paraId="3C9B3D81" w14:textId="77777777" w:rsidR="00E91DFC" w:rsidRPr="00D747CA" w:rsidRDefault="00E91DFC" w:rsidP="001F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7CA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D747CA">
              <w:rPr>
                <w:rFonts w:cstheme="majorHAnsi"/>
                <w:sz w:val="22"/>
                <w:szCs w:val="22"/>
              </w:rPr>
            </w:r>
            <w:r w:rsidRPr="00D747CA">
              <w:rPr>
                <w:rFonts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E91DFC" w:rsidRPr="00D747CA" w14:paraId="3DB7DE52" w14:textId="77777777" w:rsidTr="001F4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707EB2BC" w14:textId="77777777" w:rsidR="00E91DFC" w:rsidRPr="00D747CA" w:rsidRDefault="00E91DFC" w:rsidP="001F461F">
            <w:pPr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t>Department:</w:t>
            </w:r>
          </w:p>
        </w:tc>
        <w:tc>
          <w:tcPr>
            <w:tcW w:w="3667" w:type="pct"/>
          </w:tcPr>
          <w:p w14:paraId="479BC3EB" w14:textId="77777777" w:rsidR="00E91DFC" w:rsidRPr="00D747CA" w:rsidRDefault="00E91DFC" w:rsidP="001F4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7CA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D747CA">
              <w:rPr>
                <w:rFonts w:cstheme="majorHAnsi"/>
                <w:sz w:val="22"/>
                <w:szCs w:val="22"/>
              </w:rPr>
            </w:r>
            <w:r w:rsidRPr="00D747CA">
              <w:rPr>
                <w:rFonts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E91DFC" w:rsidRPr="00D747CA" w14:paraId="715799E3" w14:textId="77777777" w:rsidTr="001F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51D8C25C" w14:textId="77777777" w:rsidR="00E91DFC" w:rsidRPr="00D747CA" w:rsidRDefault="00E91DFC" w:rsidP="001F461F">
            <w:pPr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t>Email:</w:t>
            </w:r>
          </w:p>
        </w:tc>
        <w:tc>
          <w:tcPr>
            <w:tcW w:w="3667" w:type="pct"/>
          </w:tcPr>
          <w:p w14:paraId="03A523B5" w14:textId="77777777" w:rsidR="00E91DFC" w:rsidRPr="00D747CA" w:rsidRDefault="00E91DFC" w:rsidP="001F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7CA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D747CA">
              <w:rPr>
                <w:rFonts w:cstheme="majorHAnsi"/>
                <w:sz w:val="22"/>
                <w:szCs w:val="22"/>
              </w:rPr>
            </w:r>
            <w:r w:rsidRPr="00D747CA">
              <w:rPr>
                <w:rFonts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E91DFC" w:rsidRPr="00D747CA" w14:paraId="54D26100" w14:textId="77777777" w:rsidTr="001F4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48B79013" w14:textId="77777777" w:rsidR="00E91DFC" w:rsidRPr="00D747CA" w:rsidRDefault="00E91DFC" w:rsidP="001F461F">
            <w:pPr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t>Phone:</w:t>
            </w:r>
          </w:p>
        </w:tc>
        <w:tc>
          <w:tcPr>
            <w:tcW w:w="3667" w:type="pct"/>
          </w:tcPr>
          <w:p w14:paraId="451F176C" w14:textId="77777777" w:rsidR="00E91DFC" w:rsidRPr="00D747CA" w:rsidRDefault="00E91DFC" w:rsidP="001F4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7CA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D747CA">
              <w:rPr>
                <w:rFonts w:cstheme="majorHAnsi"/>
                <w:sz w:val="22"/>
                <w:szCs w:val="22"/>
              </w:rPr>
            </w:r>
            <w:r w:rsidRPr="00D747CA">
              <w:rPr>
                <w:rFonts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E91DFC" w:rsidRPr="00D747CA" w14:paraId="34E82FA9" w14:textId="77777777" w:rsidTr="001F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25E023E1" w14:textId="77777777" w:rsidR="00E91DFC" w:rsidRPr="00D747CA" w:rsidRDefault="00E91DFC" w:rsidP="001F461F">
            <w:pPr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t>Project Title:</w:t>
            </w:r>
          </w:p>
        </w:tc>
        <w:tc>
          <w:tcPr>
            <w:tcW w:w="3667" w:type="pct"/>
          </w:tcPr>
          <w:p w14:paraId="22CD3147" w14:textId="77777777" w:rsidR="00E91DFC" w:rsidRPr="00D747CA" w:rsidRDefault="00E91DFC" w:rsidP="001F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7CA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D747CA">
              <w:rPr>
                <w:rFonts w:cstheme="majorHAnsi"/>
                <w:sz w:val="22"/>
                <w:szCs w:val="22"/>
              </w:rPr>
            </w:r>
            <w:r w:rsidRPr="00D747CA">
              <w:rPr>
                <w:rFonts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t> </w:t>
            </w:r>
            <w:r w:rsidRPr="00D747CA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</w:tbl>
    <w:p w14:paraId="14AB1A6E" w14:textId="77777777" w:rsidR="00E91DFC" w:rsidRDefault="00E91DFC" w:rsidP="00290EF5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</w:p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2405"/>
        <w:gridCol w:w="6616"/>
      </w:tblGrid>
      <w:tr w:rsidR="00E91DFC" w:rsidRPr="00190FA3" w14:paraId="0A68175D" w14:textId="77777777" w:rsidTr="001F4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508B4879" w14:textId="595B11F1" w:rsidR="00E91DFC" w:rsidRPr="00581D6C" w:rsidRDefault="00E91DFC" w:rsidP="001F461F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>
              <w:rPr>
                <w:rFonts w:ascii="Avenir Next Demi Bold" w:hAnsi="Avenir Next Demi Bold" w:cstheme="majorHAnsi"/>
                <w:sz w:val="22"/>
                <w:szCs w:val="22"/>
              </w:rPr>
              <w:t>PRINCIPAL INVESTIGATOR</w:t>
            </w:r>
            <w:r w:rsidR="002F225E">
              <w:rPr>
                <w:rFonts w:ascii="Avenir Next Demi Bold" w:hAnsi="Avenir Next Demi Bold" w:cstheme="majorHAnsi"/>
                <w:sz w:val="22"/>
                <w:szCs w:val="22"/>
              </w:rPr>
              <w:t xml:space="preserve"> (if required)</w:t>
            </w:r>
          </w:p>
        </w:tc>
      </w:tr>
      <w:tr w:rsidR="00E91DFC" w:rsidRPr="00190FA3" w14:paraId="53D54CED" w14:textId="77777777" w:rsidTr="001F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5654F040" w14:textId="77777777" w:rsidR="00E91DFC" w:rsidRPr="00190FA3" w:rsidRDefault="00E91DFC" w:rsidP="001F461F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Name:</w:t>
            </w:r>
          </w:p>
        </w:tc>
        <w:tc>
          <w:tcPr>
            <w:tcW w:w="3667" w:type="pct"/>
          </w:tcPr>
          <w:p w14:paraId="13919A33" w14:textId="77777777" w:rsidR="00E91DFC" w:rsidRPr="00190FA3" w:rsidRDefault="00E91DFC" w:rsidP="001F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E91DFC" w:rsidRPr="00190FA3" w14:paraId="269BAD88" w14:textId="77777777" w:rsidTr="001F4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38F4F4FE" w14:textId="77777777" w:rsidR="00E91DFC" w:rsidRPr="00190FA3" w:rsidRDefault="00E91DFC" w:rsidP="001F461F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Institutional affiliation:</w:t>
            </w:r>
          </w:p>
        </w:tc>
        <w:tc>
          <w:tcPr>
            <w:tcW w:w="3667" w:type="pct"/>
          </w:tcPr>
          <w:p w14:paraId="28678666" w14:textId="77777777" w:rsidR="00E91DFC" w:rsidRPr="00190FA3" w:rsidRDefault="00E91DFC" w:rsidP="001F4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E91DFC" w:rsidRPr="00190FA3" w14:paraId="2676585E" w14:textId="77777777" w:rsidTr="001F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3D5CEFE8" w14:textId="77777777" w:rsidR="00E91DFC" w:rsidRPr="00190FA3" w:rsidRDefault="00E91DFC" w:rsidP="001F461F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Position:</w:t>
            </w:r>
          </w:p>
        </w:tc>
        <w:tc>
          <w:tcPr>
            <w:tcW w:w="3667" w:type="pct"/>
          </w:tcPr>
          <w:p w14:paraId="316C6548" w14:textId="77777777" w:rsidR="00E91DFC" w:rsidRPr="00190FA3" w:rsidRDefault="00E91DFC" w:rsidP="001F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E91DFC" w:rsidRPr="00190FA3" w14:paraId="1F7B35B5" w14:textId="77777777" w:rsidTr="001F4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2528E67E" w14:textId="77777777" w:rsidR="00E91DFC" w:rsidRPr="00190FA3" w:rsidRDefault="00E91DFC" w:rsidP="001F461F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Department:</w:t>
            </w:r>
          </w:p>
        </w:tc>
        <w:tc>
          <w:tcPr>
            <w:tcW w:w="3667" w:type="pct"/>
          </w:tcPr>
          <w:p w14:paraId="2D1F292C" w14:textId="77777777" w:rsidR="00E91DFC" w:rsidRPr="00190FA3" w:rsidRDefault="00E91DFC" w:rsidP="001F4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E91DFC" w:rsidRPr="00190FA3" w14:paraId="11914C1A" w14:textId="77777777" w:rsidTr="001F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54C8277C" w14:textId="77777777" w:rsidR="00E91DFC" w:rsidRPr="00190FA3" w:rsidRDefault="00E91DFC" w:rsidP="001F461F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Email:</w:t>
            </w:r>
          </w:p>
        </w:tc>
        <w:tc>
          <w:tcPr>
            <w:tcW w:w="3667" w:type="pct"/>
          </w:tcPr>
          <w:p w14:paraId="1D9FABDF" w14:textId="77777777" w:rsidR="00E91DFC" w:rsidRPr="00190FA3" w:rsidRDefault="00E91DFC" w:rsidP="001F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E91DFC" w:rsidRPr="00190FA3" w14:paraId="33352E95" w14:textId="77777777" w:rsidTr="001F4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0E213CDE" w14:textId="77777777" w:rsidR="00E91DFC" w:rsidRPr="00190FA3" w:rsidRDefault="00E91DFC" w:rsidP="001F461F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Phone:</w:t>
            </w:r>
          </w:p>
        </w:tc>
        <w:tc>
          <w:tcPr>
            <w:tcW w:w="3667" w:type="pct"/>
          </w:tcPr>
          <w:p w14:paraId="2C28C5B3" w14:textId="77777777" w:rsidR="00E91DFC" w:rsidRPr="00190FA3" w:rsidRDefault="00E91DFC" w:rsidP="001F4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</w:tbl>
    <w:p w14:paraId="1A48D9B5" w14:textId="77777777" w:rsidR="00E91DFC" w:rsidRDefault="00E91DFC" w:rsidP="00E91DFC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</w:p>
    <w:p w14:paraId="77D4A47B" w14:textId="77777777" w:rsidR="00E91DFC" w:rsidRPr="00D96479" w:rsidRDefault="00E91DFC" w:rsidP="00E91DFC">
      <w:pPr>
        <w:rPr>
          <w:rFonts w:cstheme="majorHAnsi"/>
          <w:i/>
          <w:iCs/>
          <w:sz w:val="22"/>
          <w:szCs w:val="22"/>
        </w:rPr>
      </w:pPr>
      <w:r w:rsidRPr="00D96479">
        <w:rPr>
          <w:rFonts w:cstheme="majorHAnsi"/>
          <w:b/>
          <w:bCs/>
          <w:i/>
          <w:iCs/>
          <w:sz w:val="22"/>
          <w:szCs w:val="22"/>
        </w:rPr>
        <w:t>Note:</w:t>
      </w:r>
      <w:r w:rsidRPr="00D96479">
        <w:rPr>
          <w:rFonts w:cstheme="majorHAnsi"/>
          <w:i/>
          <w:iCs/>
          <w:sz w:val="22"/>
          <w:szCs w:val="22"/>
        </w:rPr>
        <w:t xml:space="preserve"> It is a requirement of the AFGN that the head of the laboratory is a PI on the application. We support applications that are led by early career </w:t>
      </w:r>
      <w:proofErr w:type="gramStart"/>
      <w:r w:rsidRPr="00D96479">
        <w:rPr>
          <w:rFonts w:cstheme="majorHAnsi"/>
          <w:i/>
          <w:iCs/>
          <w:sz w:val="22"/>
          <w:szCs w:val="22"/>
        </w:rPr>
        <w:t>researchers,</w:t>
      </w:r>
      <w:proofErr w:type="gramEnd"/>
      <w:r w:rsidRPr="00D96479">
        <w:rPr>
          <w:rFonts w:cstheme="majorHAnsi"/>
          <w:i/>
          <w:iCs/>
          <w:sz w:val="22"/>
          <w:szCs w:val="22"/>
        </w:rPr>
        <w:t xml:space="preserve"> however, it is ultimately the responsibility of the head of the laboratory to ensure delivery of the project. You may add additional principal investigators as required.  </w:t>
      </w:r>
    </w:p>
    <w:p w14:paraId="33B6F793" w14:textId="77777777" w:rsidR="00E91DFC" w:rsidRDefault="00E91DFC" w:rsidP="00E91DFC">
      <w:pPr>
        <w:rPr>
          <w:rFonts w:cstheme="majorHAnsi"/>
          <w:sz w:val="22"/>
          <w:szCs w:val="22"/>
        </w:rPr>
      </w:pPr>
    </w:p>
    <w:p w14:paraId="0D4483AB" w14:textId="77777777" w:rsidR="00E91DFC" w:rsidRDefault="00E91DFC" w:rsidP="00E91DFC">
      <w:p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>
        <w:rPr>
          <w:rFonts w:cstheme="majorHAnsi"/>
          <w:sz w:val="22"/>
          <w:szCs w:val="22"/>
        </w:rPr>
        <w:instrText xml:space="preserve"> FORMCHECKBOX </w:instrText>
      </w:r>
      <w:r w:rsidR="00A14633">
        <w:rPr>
          <w:rFonts w:cstheme="majorHAnsi"/>
          <w:sz w:val="22"/>
          <w:szCs w:val="22"/>
        </w:rPr>
      </w:r>
      <w:r w:rsidR="00A14633">
        <w:rPr>
          <w:rFonts w:cstheme="majorHAnsi"/>
          <w:sz w:val="22"/>
          <w:szCs w:val="22"/>
        </w:rPr>
        <w:fldChar w:fldCharType="separate"/>
      </w:r>
      <w:r>
        <w:rPr>
          <w:rFonts w:cstheme="majorHAnsi"/>
          <w:sz w:val="22"/>
          <w:szCs w:val="22"/>
        </w:rPr>
        <w:fldChar w:fldCharType="end"/>
      </w:r>
      <w:bookmarkEnd w:id="1"/>
      <w:r>
        <w:rPr>
          <w:rFonts w:cstheme="majorHAnsi"/>
          <w:sz w:val="22"/>
          <w:szCs w:val="22"/>
        </w:rPr>
        <w:t>I confirm that the head of the laboratory has signed off on this project.</w:t>
      </w:r>
    </w:p>
    <w:p w14:paraId="17D1DE6B" w14:textId="77777777" w:rsidR="00290EF5" w:rsidRPr="00D747CA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Look w:val="04A0" w:firstRow="1" w:lastRow="0" w:firstColumn="1" w:lastColumn="0" w:noHBand="0" w:noVBand="1"/>
      </w:tblPr>
      <w:tblGrid>
        <w:gridCol w:w="4488"/>
        <w:gridCol w:w="4528"/>
      </w:tblGrid>
      <w:tr w:rsidR="00290EF5" w:rsidRPr="00D747CA" w14:paraId="4767EF4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9" w:type="pct"/>
            <w:tcBorders>
              <w:top w:val="single" w:sz="4" w:space="0" w:color="auto"/>
            </w:tcBorders>
          </w:tcPr>
          <w:p w14:paraId="694E5D2D" w14:textId="77777777" w:rsidR="00290EF5" w:rsidRPr="00D747CA" w:rsidRDefault="00290EF5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br w:type="page"/>
              <w:t xml:space="preserve">GENE NAME: </w:t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instrText xml:space="preserve"> FORMTEXT </w:instrText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11" w:type="pct"/>
            <w:tcBorders>
              <w:top w:val="single" w:sz="4" w:space="0" w:color="auto"/>
            </w:tcBorders>
          </w:tcPr>
          <w:p w14:paraId="7E596AED" w14:textId="77777777" w:rsidR="00290EF5" w:rsidRPr="00D747CA" w:rsidRDefault="00290E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  <w:sz w:val="22"/>
                <w:szCs w:val="22"/>
              </w:rPr>
            </w:pP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t xml:space="preserve">DATE: </w:t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instrText xml:space="preserve"> FORMTEXT </w:instrText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FD4412" w:rsidRPr="00D747CA" w14:paraId="79510D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auto"/>
            </w:tcBorders>
          </w:tcPr>
          <w:p w14:paraId="792D4D9E" w14:textId="77777777" w:rsidR="00FD4412" w:rsidRPr="00D747CA" w:rsidRDefault="00FD4412" w:rsidP="00FD4412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D747CA">
              <w:rPr>
                <w:rFonts w:cstheme="majorHAnsi"/>
                <w:b w:val="0"/>
                <w:bCs w:val="0"/>
                <w:sz w:val="22"/>
                <w:szCs w:val="22"/>
              </w:rPr>
              <w:t xml:space="preserve">SUMMARY OF OUTCOMES OF ORIGINAL PROJECT (1/2-page) </w:t>
            </w:r>
          </w:p>
          <w:p w14:paraId="066F5D0A" w14:textId="46D268C5" w:rsidR="00FD4412" w:rsidRPr="00D747CA" w:rsidRDefault="00FD4412" w:rsidP="00FD4412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iCs/>
                <w:sz w:val="22"/>
                <w:szCs w:val="22"/>
              </w:rPr>
            </w:pPr>
            <w:r w:rsidRPr="00D747CA">
              <w:rPr>
                <w:rFonts w:eastAsia="Times New Roman" w:cstheme="majorHAnsi"/>
                <w:b w:val="0"/>
                <w:bCs w:val="0"/>
                <w:iCs/>
                <w:sz w:val="22"/>
                <w:szCs w:val="22"/>
              </w:rPr>
              <w:t xml:space="preserve">Provide summary of the relevant outcomes, including generation of model organism(s), phenotypic analyses, and results together with interpretation. </w:t>
            </w:r>
          </w:p>
        </w:tc>
      </w:tr>
      <w:tr w:rsidR="00FD4412" w:rsidRPr="00D747CA" w14:paraId="5CAEB811" w14:textId="77777777" w:rsidTr="00D747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D26EB5" w14:textId="77777777" w:rsidR="00FD4412" w:rsidRPr="00D747CA" w:rsidRDefault="00FD4412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2B8C123B" w14:textId="77777777" w:rsidR="002053E6" w:rsidRPr="00D747CA" w:rsidRDefault="002053E6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32B95BA5" w14:textId="77777777" w:rsidR="002053E6" w:rsidRPr="00D747CA" w:rsidRDefault="002053E6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1C0D07D3" w14:textId="77777777" w:rsidR="002053E6" w:rsidRPr="00D747CA" w:rsidRDefault="002053E6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6B193408" w14:textId="77777777" w:rsidR="002053E6" w:rsidRPr="00D747CA" w:rsidRDefault="002053E6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3DD79B1" w14:textId="77777777" w:rsidR="002053E6" w:rsidRPr="00D747CA" w:rsidRDefault="002053E6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1C5302E4" w14:textId="77777777" w:rsidR="002053E6" w:rsidRPr="00D747CA" w:rsidRDefault="002053E6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7606FF7E" w14:textId="77777777" w:rsidR="002053E6" w:rsidRDefault="002053E6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0983F36C" w14:textId="77777777" w:rsidR="00341830" w:rsidRDefault="00341830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146995A" w14:textId="77777777" w:rsidR="00341830" w:rsidRPr="00D747CA" w:rsidRDefault="00341830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47BD5EB1" w14:textId="77777777" w:rsidR="002053E6" w:rsidRPr="00D747CA" w:rsidRDefault="002053E6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1FE073B5" w14:textId="77777777" w:rsidR="002053E6" w:rsidRPr="00D747CA" w:rsidRDefault="002053E6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3DD5266" w14:textId="77777777" w:rsidR="002053E6" w:rsidRPr="00D747CA" w:rsidRDefault="002053E6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</w:tc>
      </w:tr>
      <w:tr w:rsidR="00C935AE" w:rsidRPr="00D747CA" w14:paraId="7F6B45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auto"/>
            </w:tcBorders>
          </w:tcPr>
          <w:p w14:paraId="2EFC721D" w14:textId="77777777" w:rsidR="008839ED" w:rsidRPr="00D747CA" w:rsidRDefault="008839ED" w:rsidP="0088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747CA">
              <w:rPr>
                <w:rFonts w:cstheme="majorHAnsi"/>
                <w:b w:val="0"/>
                <w:bCs w:val="0"/>
                <w:sz w:val="22"/>
                <w:szCs w:val="22"/>
              </w:rPr>
              <w:lastRenderedPageBreak/>
              <w:t xml:space="preserve">PROJECT PROPOSAL (1-page) </w:t>
            </w:r>
          </w:p>
          <w:p w14:paraId="2E5287A3" w14:textId="77777777" w:rsidR="008839ED" w:rsidRDefault="008839ED" w:rsidP="008839ED">
            <w:pPr>
              <w:autoSpaceDE w:val="0"/>
              <w:autoSpaceDN w:val="0"/>
              <w:adjustRightInd w:val="0"/>
              <w:rPr>
                <w:rFonts w:eastAsia="Times New Roman" w:cstheme="majorBidi"/>
                <w:sz w:val="22"/>
                <w:szCs w:val="22"/>
              </w:rPr>
            </w:pPr>
            <w:r>
              <w:rPr>
                <w:rFonts w:eastAsia="Times New Roman" w:cstheme="majorHAnsi"/>
                <w:b w:val="0"/>
                <w:bCs w:val="0"/>
                <w:iCs/>
                <w:sz w:val="22"/>
                <w:szCs w:val="22"/>
              </w:rPr>
              <w:t xml:space="preserve">Outline </w:t>
            </w:r>
            <w:r w:rsidRPr="00D747CA">
              <w:rPr>
                <w:rFonts w:eastAsia="Times New Roman" w:cstheme="majorHAnsi"/>
                <w:b w:val="0"/>
                <w:bCs w:val="0"/>
                <w:iCs/>
                <w:sz w:val="22"/>
                <w:szCs w:val="22"/>
              </w:rPr>
              <w:t xml:space="preserve">experiments to be conducted. </w:t>
            </w:r>
            <w:r w:rsidRPr="00AF0061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>Please structure the experimental methods per aim with expected aim and associated milestone. Use of sub-headings is encouraged.</w:t>
            </w:r>
            <w:r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 xml:space="preserve"> </w:t>
            </w:r>
          </w:p>
          <w:p w14:paraId="1C302E41" w14:textId="17C18E5C" w:rsidR="00C935AE" w:rsidRPr="00D747CA" w:rsidRDefault="00B87FE9" w:rsidP="00D747CA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  <w:r>
              <w:rPr>
                <w:rFonts w:eastAsia="Times New Roman" w:cstheme="majorHAnsi"/>
                <w:b w:val="0"/>
                <w:bCs w:val="0"/>
                <w:iCs/>
                <w:sz w:val="22"/>
                <w:szCs w:val="22"/>
              </w:rPr>
              <w:t xml:space="preserve"> </w:t>
            </w:r>
          </w:p>
        </w:tc>
      </w:tr>
      <w:tr w:rsidR="00C935AE" w:rsidRPr="00D747CA" w14:paraId="382485C8" w14:textId="77777777" w:rsidTr="00C93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422810" w14:textId="77777777" w:rsidR="00C935AE" w:rsidRDefault="00C935AE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34E22A95" w14:textId="77777777" w:rsidR="00B87FE9" w:rsidRDefault="00B87FE9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4420E83" w14:textId="77777777" w:rsidR="00B87FE9" w:rsidRDefault="00B87FE9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4F51CBD9" w14:textId="77777777" w:rsidR="00B87FE9" w:rsidRDefault="00B87FE9" w:rsidP="00D747CA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5D6938C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3A8D039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115B9F34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65FD5D81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73AFAC5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79B32E13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6F6C360F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58F8AE37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5A7A5180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08F1C14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41B380CA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7C37CA6F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488D2477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A2CB45C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2DE5B5B3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5C87E96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3F29D903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4949DC91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517EFDB1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4FE189FA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646752FF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5FE85B9F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2B6EFBD2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58C48EF5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1B4760A8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56E72C0C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5B1321A4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48170798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11C4A88B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6A7B64E8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5D115AB9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B7837F1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71B6B38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380E0742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32C4715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3408F105" w14:textId="77777777" w:rsidR="00341830" w:rsidRDefault="00341830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58424369" w14:textId="77777777" w:rsidR="00B87FE9" w:rsidRDefault="00B87FE9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68CE3E98" w14:textId="77777777" w:rsidR="00B87FE9" w:rsidRDefault="00B87FE9" w:rsidP="00D747CA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0397AB1" w14:textId="77777777" w:rsidR="00B87FE9" w:rsidRPr="00D747CA" w:rsidRDefault="00B87FE9" w:rsidP="00D747CA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</w:tc>
      </w:tr>
      <w:tr w:rsidR="00290EF5" w:rsidRPr="00D747CA" w14:paraId="591454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auto"/>
            </w:tcBorders>
          </w:tcPr>
          <w:p w14:paraId="777F1F68" w14:textId="447A323D" w:rsidR="008839ED" w:rsidRPr="00C935AE" w:rsidRDefault="008839ED" w:rsidP="008839ED">
            <w:pPr>
              <w:autoSpaceDE w:val="0"/>
              <w:autoSpaceDN w:val="0"/>
              <w:adjustRightInd w:val="0"/>
              <w:rPr>
                <w:rFonts w:eastAsia="Times New Roman" w:cstheme="majorHAnsi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eastAsia="Times New Roman" w:cstheme="majorHAnsi"/>
                <w:b w:val="0"/>
                <w:bCs w:val="0"/>
                <w:iCs/>
                <w:sz w:val="22"/>
                <w:szCs w:val="22"/>
              </w:rPr>
              <w:lastRenderedPageBreak/>
              <w:t>JUSTIFICATION FOR FUNDING RENEWAL (</w:t>
            </w:r>
            <w:r w:rsidR="00341830">
              <w:rPr>
                <w:rFonts w:eastAsia="Times New Roman" w:cstheme="majorHAnsi"/>
                <w:b w:val="0"/>
                <w:bCs w:val="0"/>
                <w:iCs/>
                <w:sz w:val="22"/>
                <w:szCs w:val="22"/>
              </w:rPr>
              <w:t>1/2-page)</w:t>
            </w:r>
          </w:p>
          <w:p w14:paraId="292A5BE6" w14:textId="6C594C6D" w:rsidR="00290EF5" w:rsidRPr="00D747CA" w:rsidRDefault="008839ED" w:rsidP="008839ED">
            <w:pPr>
              <w:autoSpaceDE w:val="0"/>
              <w:autoSpaceDN w:val="0"/>
              <w:adjustRightInd w:val="0"/>
              <w:rPr>
                <w:rFonts w:eastAsia="Times New Roman" w:cstheme="majorBidi"/>
                <w:sz w:val="22"/>
                <w:szCs w:val="22"/>
              </w:rPr>
            </w:pPr>
            <w:r w:rsidRPr="00D747CA">
              <w:rPr>
                <w:rFonts w:eastAsia="Times New Roman" w:cstheme="majorHAnsi"/>
                <w:b w:val="0"/>
                <w:bCs w:val="0"/>
                <w:iCs/>
                <w:sz w:val="22"/>
                <w:szCs w:val="22"/>
              </w:rPr>
              <w:t>Provide justification for continued work on the original project objectives or on the new project direction</w:t>
            </w:r>
            <w:r>
              <w:rPr>
                <w:rFonts w:eastAsia="Times New Roman" w:cstheme="majorHAnsi"/>
                <w:b w:val="0"/>
                <w:bCs w:val="0"/>
                <w:iCs/>
                <w:sz w:val="22"/>
                <w:szCs w:val="22"/>
              </w:rPr>
              <w:t>. Outline expected outcomes</w:t>
            </w:r>
            <w:r w:rsidR="00CD0B40">
              <w:rPr>
                <w:rFonts w:eastAsia="Times New Roman" w:cstheme="majorHAnsi"/>
                <w:b w:val="0"/>
                <w:bCs w:val="0"/>
                <w:iCs/>
                <w:sz w:val="22"/>
                <w:szCs w:val="22"/>
              </w:rPr>
              <w:t xml:space="preserve"> and </w:t>
            </w:r>
            <w:r>
              <w:rPr>
                <w:rFonts w:eastAsia="Times New Roman" w:cstheme="majorHAnsi"/>
                <w:b w:val="0"/>
                <w:bCs w:val="0"/>
                <w:iCs/>
                <w:sz w:val="22"/>
                <w:szCs w:val="22"/>
              </w:rPr>
              <w:t>impact of additional funding.</w:t>
            </w:r>
          </w:p>
        </w:tc>
      </w:tr>
      <w:tr w:rsidR="00290EF5" w:rsidRPr="00D747CA" w14:paraId="6173E0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2847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FFE1A03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3238C66C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720F533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7CB283E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7D3A35F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6D2F4CF9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AA8E803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CD9A929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53B5D37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</w:tc>
      </w:tr>
    </w:tbl>
    <w:p w14:paraId="356DAAFF" w14:textId="77777777" w:rsidR="00290EF5" w:rsidRPr="00D747CA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Borders>
          <w:insideH w:val="single" w:sz="4" w:space="0" w:color="3E0D2D" w:themeColor="text1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854"/>
        <w:gridCol w:w="1488"/>
        <w:gridCol w:w="1818"/>
      </w:tblGrid>
      <w:tr w:rsidR="00BF19A8" w14:paraId="79B32B7E" w14:textId="77777777" w:rsidTr="000F0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4" w:type="pct"/>
            <w:tcBorders>
              <w:top w:val="single" w:sz="4" w:space="0" w:color="auto"/>
              <w:left w:val="single" w:sz="4" w:space="0" w:color="auto"/>
            </w:tcBorders>
          </w:tcPr>
          <w:p w14:paraId="291CC2B8" w14:textId="77777777" w:rsidR="00BF19A8" w:rsidRPr="00581D6C" w:rsidRDefault="00BF19A8" w:rsidP="001F461F">
            <w:pPr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>DELIVERABLE</w:t>
            </w:r>
          </w:p>
        </w:tc>
        <w:tc>
          <w:tcPr>
            <w:tcW w:w="1583" w:type="pct"/>
            <w:tcBorders>
              <w:top w:val="single" w:sz="4" w:space="0" w:color="auto"/>
            </w:tcBorders>
          </w:tcPr>
          <w:p w14:paraId="4F66C869" w14:textId="77777777" w:rsidR="00BF19A8" w:rsidRPr="00581D6C" w:rsidRDefault="00BF19A8" w:rsidP="001F46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>MILESTONE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14:paraId="35234D7F" w14:textId="77777777" w:rsidR="00BF19A8" w:rsidRPr="00581D6C" w:rsidRDefault="00BF19A8" w:rsidP="001F46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 xml:space="preserve">DURATION 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>(MONTHS)</w:t>
            </w:r>
          </w:p>
        </w:tc>
        <w:tc>
          <w:tcPr>
            <w:tcW w:w="1008" w:type="pct"/>
            <w:tcBorders>
              <w:top w:val="single" w:sz="4" w:space="0" w:color="auto"/>
              <w:right w:val="single" w:sz="4" w:space="0" w:color="auto"/>
            </w:tcBorders>
          </w:tcPr>
          <w:p w14:paraId="2660C373" w14:textId="77777777" w:rsidR="00BF19A8" w:rsidRDefault="00BF19A8" w:rsidP="001F46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  <w:b w:val="0"/>
                <w:bCs w:val="0"/>
              </w:rPr>
            </w:pPr>
            <w:r>
              <w:rPr>
                <w:rFonts w:ascii="Avenir Next Demi Bold" w:hAnsi="Avenir Next Demi Bold" w:cstheme="majorHAnsi"/>
              </w:rPr>
              <w:t>COMPLETION</w:t>
            </w:r>
          </w:p>
          <w:p w14:paraId="6936E319" w14:textId="77777777" w:rsidR="00BF19A8" w:rsidRPr="00581D6C" w:rsidRDefault="00BF19A8" w:rsidP="001F46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 xml:space="preserve">DATE 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>(MM/YY)</w:t>
            </w:r>
          </w:p>
        </w:tc>
      </w:tr>
      <w:tr w:rsidR="00BF19A8" w14:paraId="187980F0" w14:textId="77777777" w:rsidTr="000F0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9872D0" w14:textId="77777777" w:rsidR="00BF19A8" w:rsidRPr="009023E2" w:rsidRDefault="00BF19A8" w:rsidP="001F461F">
            <w:pPr>
              <w:rPr>
                <w:rFonts w:cstheme="majorHAnsi"/>
                <w:b w:val="0"/>
                <w:bCs w:val="0"/>
              </w:rPr>
            </w:pPr>
            <w:r w:rsidRPr="009770CB">
              <w:rPr>
                <w:rFonts w:cstheme="majorHAnsi"/>
                <w:b w:val="0"/>
                <w:bCs w:val="0"/>
                <w:sz w:val="22"/>
                <w:szCs w:val="22"/>
              </w:rPr>
              <w:t>Please ensure a milestone is appointed to each aim. The first milestone should be related to the establishment of the experimental model.</w:t>
            </w:r>
          </w:p>
        </w:tc>
      </w:tr>
      <w:tr w:rsidR="00BF19A8" w14:paraId="4012E378" w14:textId="77777777" w:rsidTr="000F0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pct"/>
            <w:tcBorders>
              <w:left w:val="single" w:sz="4" w:space="0" w:color="auto"/>
            </w:tcBorders>
            <w:shd w:val="clear" w:color="auto" w:fill="auto"/>
          </w:tcPr>
          <w:p w14:paraId="085435D5" w14:textId="77777777" w:rsidR="00BF19A8" w:rsidRDefault="00BF19A8" w:rsidP="001F461F">
            <w:pPr>
              <w:rPr>
                <w:rFonts w:cstheme="majorHAnsi"/>
              </w:rPr>
            </w:pPr>
          </w:p>
        </w:tc>
        <w:tc>
          <w:tcPr>
            <w:tcW w:w="1583" w:type="pct"/>
          </w:tcPr>
          <w:p w14:paraId="21A1DA2A" w14:textId="77777777" w:rsidR="00BF19A8" w:rsidRDefault="00BF19A8" w:rsidP="001F4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825" w:type="pct"/>
          </w:tcPr>
          <w:p w14:paraId="593B300F" w14:textId="77777777" w:rsidR="00BF19A8" w:rsidRDefault="00BF19A8" w:rsidP="001F4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1008" w:type="pct"/>
            <w:tcBorders>
              <w:right w:val="single" w:sz="4" w:space="0" w:color="auto"/>
            </w:tcBorders>
          </w:tcPr>
          <w:p w14:paraId="4EAF8F22" w14:textId="77777777" w:rsidR="00BF19A8" w:rsidRDefault="00BF19A8" w:rsidP="001F4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BF19A8" w14:paraId="46481C85" w14:textId="77777777" w:rsidTr="000F0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pct"/>
            <w:tcBorders>
              <w:left w:val="single" w:sz="4" w:space="0" w:color="auto"/>
            </w:tcBorders>
            <w:shd w:val="clear" w:color="auto" w:fill="auto"/>
          </w:tcPr>
          <w:p w14:paraId="2FAD3D73" w14:textId="77777777" w:rsidR="00BF19A8" w:rsidRDefault="00BF19A8" w:rsidP="001F461F">
            <w:pPr>
              <w:rPr>
                <w:rFonts w:cstheme="majorHAnsi"/>
              </w:rPr>
            </w:pPr>
          </w:p>
        </w:tc>
        <w:tc>
          <w:tcPr>
            <w:tcW w:w="1583" w:type="pct"/>
          </w:tcPr>
          <w:p w14:paraId="241B29DD" w14:textId="77777777" w:rsidR="00BF19A8" w:rsidRDefault="00BF19A8" w:rsidP="001F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825" w:type="pct"/>
          </w:tcPr>
          <w:p w14:paraId="4121C8E5" w14:textId="77777777" w:rsidR="00BF19A8" w:rsidRDefault="00BF19A8" w:rsidP="001F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1008" w:type="pct"/>
            <w:tcBorders>
              <w:right w:val="single" w:sz="4" w:space="0" w:color="auto"/>
            </w:tcBorders>
          </w:tcPr>
          <w:p w14:paraId="4824C937" w14:textId="77777777" w:rsidR="00BF19A8" w:rsidRDefault="00BF19A8" w:rsidP="001F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BF19A8" w14:paraId="2A6BCFCB" w14:textId="77777777" w:rsidTr="000F0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pct"/>
            <w:tcBorders>
              <w:left w:val="single" w:sz="4" w:space="0" w:color="auto"/>
            </w:tcBorders>
            <w:shd w:val="clear" w:color="auto" w:fill="auto"/>
          </w:tcPr>
          <w:p w14:paraId="577AF67A" w14:textId="77777777" w:rsidR="00BF19A8" w:rsidRDefault="00BF19A8" w:rsidP="001F461F">
            <w:pPr>
              <w:rPr>
                <w:rFonts w:cstheme="majorHAnsi"/>
              </w:rPr>
            </w:pPr>
          </w:p>
        </w:tc>
        <w:tc>
          <w:tcPr>
            <w:tcW w:w="1583" w:type="pct"/>
          </w:tcPr>
          <w:p w14:paraId="234E9032" w14:textId="77777777" w:rsidR="00BF19A8" w:rsidRDefault="00BF19A8" w:rsidP="001F4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825" w:type="pct"/>
          </w:tcPr>
          <w:p w14:paraId="17FE9AE5" w14:textId="77777777" w:rsidR="00BF19A8" w:rsidRDefault="00BF19A8" w:rsidP="001F4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1008" w:type="pct"/>
            <w:tcBorders>
              <w:right w:val="single" w:sz="4" w:space="0" w:color="auto"/>
            </w:tcBorders>
          </w:tcPr>
          <w:p w14:paraId="1D88F6AB" w14:textId="77777777" w:rsidR="00BF19A8" w:rsidRDefault="00BF19A8" w:rsidP="001F4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BF19A8" w14:paraId="41750EF2" w14:textId="77777777" w:rsidTr="000F0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0F7824" w14:textId="77777777" w:rsidR="00BF19A8" w:rsidRDefault="00BF19A8" w:rsidP="001F461F">
            <w:pPr>
              <w:rPr>
                <w:rFonts w:cstheme="majorHAnsi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</w:tcPr>
          <w:p w14:paraId="3D80A4F1" w14:textId="77777777" w:rsidR="00BF19A8" w:rsidRDefault="00BF19A8" w:rsidP="001F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0B447D4F" w14:textId="77777777" w:rsidR="00BF19A8" w:rsidRDefault="00BF19A8" w:rsidP="001F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1008" w:type="pct"/>
            <w:tcBorders>
              <w:bottom w:val="single" w:sz="4" w:space="0" w:color="auto"/>
              <w:right w:val="single" w:sz="4" w:space="0" w:color="auto"/>
            </w:tcBorders>
          </w:tcPr>
          <w:p w14:paraId="5D87E550" w14:textId="77777777" w:rsidR="00BF19A8" w:rsidRDefault="00BF19A8" w:rsidP="001F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</w:tbl>
    <w:p w14:paraId="3B22C55B" w14:textId="77777777" w:rsidR="00290EF5" w:rsidRPr="00D747CA" w:rsidRDefault="00290EF5" w:rsidP="00290EF5">
      <w:pPr>
        <w:rPr>
          <w:rFonts w:cstheme="majorHAnsi"/>
          <w:sz w:val="22"/>
          <w:szCs w:val="22"/>
        </w:rPr>
      </w:pPr>
    </w:p>
    <w:p w14:paraId="56FAD8A4" w14:textId="77777777" w:rsidR="00290EF5" w:rsidRPr="00D747CA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E0D2D" w:themeColor="text1"/>
          <w:insideV w:val="single" w:sz="4" w:space="0" w:color="3E0D2D" w:themeColor="text1"/>
        </w:tblBorders>
        <w:tblLook w:val="04A0" w:firstRow="1" w:lastRow="0" w:firstColumn="1" w:lastColumn="0" w:noHBand="0" w:noVBand="1"/>
      </w:tblPr>
      <w:tblGrid>
        <w:gridCol w:w="9016"/>
      </w:tblGrid>
      <w:tr w:rsidR="00290EF5" w:rsidRPr="00D747CA" w14:paraId="2BECF8E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7055F034" w14:textId="77777777" w:rsidR="00290EF5" w:rsidRPr="00D747CA" w:rsidRDefault="00290EF5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t xml:space="preserve">BUDGET and BUDGET JUSTIFICATION </w:t>
            </w:r>
            <w:r w:rsidRPr="00D747CA">
              <w:rPr>
                <w:rFonts w:ascii="Avenir Next" w:hAnsi="Avenir Next" w:cstheme="majorHAnsi"/>
                <w:b w:val="0"/>
                <w:bCs w:val="0"/>
                <w:sz w:val="22"/>
                <w:szCs w:val="22"/>
              </w:rPr>
              <w:t>(1/3 page)</w:t>
            </w: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t xml:space="preserve"> </w:t>
            </w:r>
          </w:p>
        </w:tc>
      </w:tr>
      <w:tr w:rsidR="00290EF5" w:rsidRPr="00D747CA" w14:paraId="0B1BCD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163D24" w14:textId="77777777" w:rsidR="00290EF5" w:rsidRPr="00D747CA" w:rsidRDefault="00290EF5">
            <w:pPr>
              <w:rPr>
                <w:rFonts w:eastAsia="Times New Roman" w:cstheme="majorHAnsi"/>
                <w:b w:val="0"/>
                <w:bCs w:val="0"/>
                <w:sz w:val="22"/>
                <w:szCs w:val="22"/>
              </w:rPr>
            </w:pPr>
            <w:r w:rsidRPr="00D747CA">
              <w:rPr>
                <w:rFonts w:eastAsia="Times New Roman" w:cstheme="majorHAnsi"/>
                <w:b w:val="0"/>
                <w:sz w:val="22"/>
                <w:szCs w:val="22"/>
              </w:rPr>
              <w:t xml:space="preserve">Enumerate the budget items (salary, reagents, services, etc.) for this proposal.* </w:t>
            </w:r>
          </w:p>
          <w:p w14:paraId="19346BE4" w14:textId="2238ABA4" w:rsidR="00290EF5" w:rsidRPr="00D747CA" w:rsidRDefault="0063306F">
            <w:pPr>
              <w:rPr>
                <w:rFonts w:cstheme="majorHAnsi"/>
                <w:bCs w:val="0"/>
                <w:sz w:val="22"/>
                <w:szCs w:val="22"/>
              </w:rPr>
            </w:pPr>
            <w:r>
              <w:rPr>
                <w:rFonts w:eastAsia="Times New Roman" w:cstheme="majorHAnsi"/>
                <w:b w:val="0"/>
                <w:sz w:val="22"/>
                <w:szCs w:val="22"/>
              </w:rPr>
              <w:t>P</w:t>
            </w:r>
            <w:r w:rsidRPr="003666AB">
              <w:rPr>
                <w:rFonts w:eastAsia="Times New Roman" w:cstheme="majorHAnsi"/>
                <w:b w:val="0"/>
                <w:sz w:val="22"/>
                <w:szCs w:val="22"/>
              </w:rPr>
              <w:t>lease state the budget per aim. The final amount requested should be selected in quantum of $15k, up to a total of four quanta of $60</w:t>
            </w:r>
            <w:r>
              <w:rPr>
                <w:rFonts w:eastAsia="Times New Roman" w:cstheme="majorHAnsi"/>
                <w:b w:val="0"/>
                <w:sz w:val="22"/>
                <w:szCs w:val="22"/>
              </w:rPr>
              <w:t>K.</w:t>
            </w:r>
          </w:p>
        </w:tc>
      </w:tr>
      <w:tr w:rsidR="00290EF5" w:rsidRPr="00D747CA" w14:paraId="2B40F522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none" w:sz="0" w:space="0" w:color="auto"/>
            </w:tcBorders>
            <w:shd w:val="clear" w:color="auto" w:fill="auto"/>
          </w:tcPr>
          <w:p w14:paraId="449B8F97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1EE075F0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419491D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916979A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2C2E661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3A0D059C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209CFA94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4145CF7D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t>Total requested:</w:t>
            </w:r>
          </w:p>
          <w:p w14:paraId="2E35D271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fldChar w:fldCharType="begin">
                <w:ffData>
                  <w:name w:val="Budge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Budget"/>
            <w:r w:rsidRPr="00D747CA">
              <w:rPr>
                <w:rFonts w:cstheme="maj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A14633">
              <w:rPr>
                <w:rFonts w:cstheme="majorHAnsi"/>
                <w:sz w:val="22"/>
                <w:szCs w:val="22"/>
              </w:rPr>
            </w:r>
            <w:r w:rsidR="00A14633">
              <w:rPr>
                <w:rFonts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cstheme="majorHAnsi"/>
                <w:sz w:val="22"/>
                <w:szCs w:val="22"/>
              </w:rPr>
              <w:fldChar w:fldCharType="end"/>
            </w:r>
            <w:bookmarkEnd w:id="4"/>
            <w:r w:rsidRPr="00D747CA">
              <w:rPr>
                <w:rFonts w:cstheme="majorHAnsi"/>
                <w:b w:val="0"/>
                <w:bCs w:val="0"/>
                <w:sz w:val="22"/>
                <w:szCs w:val="22"/>
              </w:rPr>
              <w:t>$15,000</w:t>
            </w:r>
          </w:p>
          <w:p w14:paraId="61D6FF55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D747CA">
              <w:rPr>
                <w:rFonts w:cstheme="maj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A14633">
              <w:rPr>
                <w:rFonts w:cstheme="majorHAnsi"/>
                <w:sz w:val="22"/>
                <w:szCs w:val="22"/>
              </w:rPr>
            </w:r>
            <w:r w:rsidR="00A14633">
              <w:rPr>
                <w:rFonts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cstheme="majorHAnsi"/>
                <w:sz w:val="22"/>
                <w:szCs w:val="22"/>
              </w:rPr>
              <w:fldChar w:fldCharType="end"/>
            </w:r>
            <w:bookmarkEnd w:id="5"/>
            <w:r w:rsidRPr="00D747CA">
              <w:rPr>
                <w:rFonts w:cstheme="majorHAnsi"/>
                <w:b w:val="0"/>
                <w:bCs w:val="0"/>
                <w:sz w:val="22"/>
                <w:szCs w:val="22"/>
              </w:rPr>
              <w:t>$30,000</w:t>
            </w:r>
          </w:p>
          <w:p w14:paraId="100E4842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D747CA">
              <w:rPr>
                <w:rFonts w:cstheme="maj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A14633">
              <w:rPr>
                <w:rFonts w:cstheme="majorHAnsi"/>
                <w:sz w:val="22"/>
                <w:szCs w:val="22"/>
              </w:rPr>
            </w:r>
            <w:r w:rsidR="00A14633">
              <w:rPr>
                <w:rFonts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cstheme="majorHAnsi"/>
                <w:sz w:val="22"/>
                <w:szCs w:val="22"/>
              </w:rPr>
              <w:fldChar w:fldCharType="end"/>
            </w:r>
            <w:bookmarkEnd w:id="6"/>
            <w:r w:rsidRPr="00D747CA">
              <w:rPr>
                <w:rFonts w:cstheme="majorHAnsi"/>
                <w:b w:val="0"/>
                <w:bCs w:val="0"/>
                <w:sz w:val="22"/>
                <w:szCs w:val="22"/>
              </w:rPr>
              <w:t>$45,000</w:t>
            </w:r>
          </w:p>
          <w:p w14:paraId="0EF6C06E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D747CA">
              <w:rPr>
                <w:rFonts w:cstheme="maj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A14633">
              <w:rPr>
                <w:rFonts w:cstheme="majorHAnsi"/>
                <w:sz w:val="22"/>
                <w:szCs w:val="22"/>
              </w:rPr>
            </w:r>
            <w:r w:rsidR="00A14633">
              <w:rPr>
                <w:rFonts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cstheme="majorHAnsi"/>
                <w:sz w:val="22"/>
                <w:szCs w:val="22"/>
              </w:rPr>
              <w:fldChar w:fldCharType="end"/>
            </w:r>
            <w:bookmarkEnd w:id="7"/>
            <w:r w:rsidRPr="00D747CA">
              <w:rPr>
                <w:rFonts w:cstheme="majorHAnsi"/>
                <w:b w:val="0"/>
                <w:bCs w:val="0"/>
                <w:sz w:val="22"/>
                <w:szCs w:val="22"/>
              </w:rPr>
              <w:t>$60,000</w:t>
            </w:r>
          </w:p>
        </w:tc>
      </w:tr>
    </w:tbl>
    <w:p w14:paraId="7608E387" w14:textId="77777777" w:rsidR="00290EF5" w:rsidRDefault="00290EF5" w:rsidP="00290EF5">
      <w:pPr>
        <w:autoSpaceDE w:val="0"/>
        <w:autoSpaceDN w:val="0"/>
        <w:adjustRightInd w:val="0"/>
        <w:rPr>
          <w:rFonts w:cstheme="majorHAnsi"/>
          <w:sz w:val="22"/>
          <w:szCs w:val="22"/>
        </w:rPr>
      </w:pPr>
      <w:r w:rsidRPr="00D747CA">
        <w:rPr>
          <w:rFonts w:cstheme="majorHAnsi"/>
          <w:sz w:val="22"/>
          <w:szCs w:val="22"/>
        </w:rPr>
        <w:t xml:space="preserve">* While the itemized budget is required for the assessment of the deliverables of the research, this catalyst grant (a grant-in-aid) is awarded with a one-line budget for personnel support and direct research cost. Please note that overheads are not eligible for acquittal under the funding rule. </w:t>
      </w:r>
    </w:p>
    <w:p w14:paraId="1CAA63B3" w14:textId="77777777" w:rsidR="002337F8" w:rsidRPr="00D747CA" w:rsidRDefault="002337F8" w:rsidP="00290EF5">
      <w:pPr>
        <w:autoSpaceDE w:val="0"/>
        <w:autoSpaceDN w:val="0"/>
        <w:adjustRightInd w:val="0"/>
        <w:rPr>
          <w:rFonts w:cstheme="majorHAnsi"/>
          <w:sz w:val="22"/>
          <w:szCs w:val="22"/>
        </w:rPr>
      </w:pPr>
    </w:p>
    <w:tbl>
      <w:tblPr>
        <w:tblStyle w:val="ListTable3"/>
        <w:tblpPr w:leftFromText="180" w:rightFromText="180" w:vertAnchor="text" w:horzAnchor="margin" w:tblpX="-10" w:tblpY="12"/>
        <w:tblW w:w="5000" w:type="pct"/>
        <w:tblLook w:val="04A0" w:firstRow="1" w:lastRow="0" w:firstColumn="1" w:lastColumn="0" w:noHBand="0" w:noVBand="1"/>
      </w:tblPr>
      <w:tblGrid>
        <w:gridCol w:w="4081"/>
        <w:gridCol w:w="2176"/>
        <w:gridCol w:w="202"/>
        <w:gridCol w:w="2562"/>
      </w:tblGrid>
      <w:tr w:rsidR="002337F8" w:rsidRPr="00D747CA" w14:paraId="7E8E7A69" w14:textId="77777777" w:rsidTr="001F4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</w:tcPr>
          <w:p w14:paraId="38CF2A17" w14:textId="77777777" w:rsidR="002337F8" w:rsidRPr="00D747CA" w:rsidRDefault="002337F8" w:rsidP="001F461F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lastRenderedPageBreak/>
              <w:t>SAMPLES</w:t>
            </w:r>
          </w:p>
        </w:tc>
      </w:tr>
      <w:tr w:rsidR="002337F8" w:rsidRPr="00D747CA" w14:paraId="074E6A1B" w14:textId="77777777" w:rsidTr="001F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3AFB07FB" w14:textId="77777777" w:rsidR="002337F8" w:rsidRPr="00D747CA" w:rsidRDefault="002337F8" w:rsidP="001F461F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D747CA">
              <w:rPr>
                <w:rFonts w:cstheme="majorHAnsi"/>
                <w:b w:val="0"/>
                <w:bCs w:val="0"/>
                <w:sz w:val="22"/>
                <w:szCs w:val="22"/>
              </w:rPr>
              <w:t xml:space="preserve"> Are patient-specific samples required</w:t>
            </w:r>
          </w:p>
        </w:tc>
        <w:tc>
          <w:tcPr>
            <w:tcW w:w="1206" w:type="pct"/>
            <w:shd w:val="clear" w:color="auto" w:fill="F5F8F2" w:themeFill="background1"/>
          </w:tcPr>
          <w:p w14:paraId="4B6DE8FF" w14:textId="77777777" w:rsidR="002337F8" w:rsidRPr="00D747CA" w:rsidRDefault="002337F8" w:rsidP="001F461F">
            <w:pPr>
              <w:tabs>
                <w:tab w:val="left" w:pos="3047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7CA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A14633">
              <w:rPr>
                <w:rFonts w:cstheme="majorHAnsi"/>
                <w:sz w:val="22"/>
                <w:szCs w:val="22"/>
              </w:rPr>
            </w:r>
            <w:r w:rsidR="00A14633">
              <w:rPr>
                <w:rFonts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cstheme="majorHAnsi"/>
                <w:sz w:val="22"/>
                <w:szCs w:val="22"/>
              </w:rPr>
              <w:fldChar w:fldCharType="end"/>
            </w:r>
            <w:r w:rsidRPr="00D747CA">
              <w:rPr>
                <w:rFonts w:cstheme="majorHAnsi"/>
                <w:sz w:val="22"/>
                <w:szCs w:val="22"/>
              </w:rPr>
              <w:t xml:space="preserve"> YES </w:t>
            </w:r>
          </w:p>
        </w:tc>
        <w:tc>
          <w:tcPr>
            <w:tcW w:w="1532" w:type="pct"/>
            <w:gridSpan w:val="2"/>
            <w:shd w:val="clear" w:color="auto" w:fill="F5F8F2" w:themeFill="background1"/>
          </w:tcPr>
          <w:p w14:paraId="52905D0C" w14:textId="77777777" w:rsidR="002337F8" w:rsidRPr="00D747CA" w:rsidRDefault="002337F8" w:rsidP="001F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7CA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A14633">
              <w:rPr>
                <w:rFonts w:cstheme="majorHAnsi"/>
                <w:sz w:val="22"/>
                <w:szCs w:val="22"/>
              </w:rPr>
            </w:r>
            <w:r w:rsidR="00A14633">
              <w:rPr>
                <w:rFonts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cstheme="majorHAnsi"/>
                <w:sz w:val="22"/>
                <w:szCs w:val="22"/>
              </w:rPr>
              <w:fldChar w:fldCharType="end"/>
            </w:r>
            <w:r w:rsidRPr="00D747CA">
              <w:rPr>
                <w:rFonts w:cstheme="majorHAnsi"/>
                <w:sz w:val="22"/>
                <w:szCs w:val="22"/>
              </w:rPr>
              <w:t xml:space="preserve"> NO  </w:t>
            </w:r>
          </w:p>
        </w:tc>
      </w:tr>
      <w:tr w:rsidR="002337F8" w:rsidRPr="00D747CA" w14:paraId="6C58F1CE" w14:textId="77777777" w:rsidTr="001F4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664951FE" w14:textId="77777777" w:rsidR="002337F8" w:rsidRPr="00D747CA" w:rsidRDefault="002337F8" w:rsidP="001F461F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D747CA">
              <w:rPr>
                <w:rFonts w:cstheme="majorHAnsi"/>
                <w:b w:val="0"/>
                <w:bCs w:val="0"/>
                <w:sz w:val="22"/>
                <w:szCs w:val="22"/>
              </w:rPr>
              <w:t>If yes – what type:</w:t>
            </w:r>
          </w:p>
        </w:tc>
        <w:tc>
          <w:tcPr>
            <w:tcW w:w="2738" w:type="pct"/>
            <w:gridSpan w:val="3"/>
            <w:shd w:val="clear" w:color="auto" w:fill="F5F8F2" w:themeFill="background1"/>
          </w:tcPr>
          <w:p w14:paraId="25DB625B" w14:textId="77777777" w:rsidR="002337F8" w:rsidRPr="00D747CA" w:rsidRDefault="002337F8" w:rsidP="001F461F">
            <w:pPr>
              <w:tabs>
                <w:tab w:val="left" w:pos="3047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</w:tc>
      </w:tr>
      <w:tr w:rsidR="002337F8" w:rsidRPr="00D747CA" w14:paraId="54D42998" w14:textId="77777777" w:rsidTr="001F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2B41673F" w14:textId="77777777" w:rsidR="002337F8" w:rsidRPr="00D747CA" w:rsidRDefault="002337F8" w:rsidP="001F461F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D747CA">
              <w:rPr>
                <w:rFonts w:cstheme="majorHAnsi"/>
                <w:b w:val="0"/>
                <w:bCs w:val="0"/>
                <w:sz w:val="22"/>
                <w:szCs w:val="22"/>
              </w:rPr>
              <w:t>Outline the timeline and process of Human/Animal Research Ethics compliance (where appropriate):</w:t>
            </w:r>
          </w:p>
        </w:tc>
        <w:tc>
          <w:tcPr>
            <w:tcW w:w="2738" w:type="pct"/>
            <w:gridSpan w:val="3"/>
            <w:shd w:val="clear" w:color="auto" w:fill="F5F8F2" w:themeFill="background1"/>
          </w:tcPr>
          <w:p w14:paraId="072295A9" w14:textId="77777777" w:rsidR="002337F8" w:rsidRPr="00D747CA" w:rsidRDefault="002337F8" w:rsidP="001F461F">
            <w:pPr>
              <w:tabs>
                <w:tab w:val="left" w:pos="3047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</w:tc>
      </w:tr>
      <w:tr w:rsidR="002337F8" w:rsidRPr="00D747CA" w14:paraId="2966EE3F" w14:textId="77777777" w:rsidTr="001F4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6A4C84B5" w14:textId="77777777" w:rsidR="002337F8" w:rsidRPr="00D747CA" w:rsidRDefault="002337F8" w:rsidP="001F461F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D747CA">
              <w:rPr>
                <w:rFonts w:cstheme="majorHAnsi"/>
                <w:b w:val="0"/>
                <w:bCs w:val="0"/>
                <w:sz w:val="22"/>
                <w:szCs w:val="22"/>
              </w:rPr>
              <w:t>If your application is successful, do you agree to acquire appropriate ethics approval from your institution prior to commencement?</w:t>
            </w:r>
          </w:p>
        </w:tc>
        <w:tc>
          <w:tcPr>
            <w:tcW w:w="1318" w:type="pct"/>
            <w:gridSpan w:val="2"/>
            <w:shd w:val="clear" w:color="auto" w:fill="F5F8F2" w:themeFill="background1"/>
          </w:tcPr>
          <w:p w14:paraId="148C0174" w14:textId="77777777" w:rsidR="002337F8" w:rsidRPr="00D747CA" w:rsidRDefault="002337F8" w:rsidP="001F461F">
            <w:pPr>
              <w:tabs>
                <w:tab w:val="left" w:pos="3047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7CA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A14633">
              <w:rPr>
                <w:rFonts w:cstheme="majorHAnsi"/>
                <w:sz w:val="22"/>
                <w:szCs w:val="22"/>
              </w:rPr>
            </w:r>
            <w:r w:rsidR="00A14633">
              <w:rPr>
                <w:rFonts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cstheme="majorHAnsi"/>
                <w:sz w:val="22"/>
                <w:szCs w:val="22"/>
              </w:rPr>
              <w:fldChar w:fldCharType="end"/>
            </w:r>
            <w:r w:rsidRPr="00D747CA">
              <w:rPr>
                <w:rFonts w:cstheme="majorHAnsi"/>
                <w:sz w:val="22"/>
                <w:szCs w:val="22"/>
              </w:rPr>
              <w:t xml:space="preserve"> YES </w:t>
            </w:r>
          </w:p>
        </w:tc>
        <w:tc>
          <w:tcPr>
            <w:tcW w:w="1420" w:type="pct"/>
            <w:shd w:val="clear" w:color="auto" w:fill="F5F8F2" w:themeFill="background1"/>
          </w:tcPr>
          <w:p w14:paraId="5A206F9E" w14:textId="77777777" w:rsidR="002337F8" w:rsidRPr="00D747CA" w:rsidRDefault="002337F8" w:rsidP="001F461F">
            <w:pPr>
              <w:tabs>
                <w:tab w:val="left" w:pos="3047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D747CA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7CA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A14633">
              <w:rPr>
                <w:rFonts w:cstheme="majorHAnsi"/>
                <w:sz w:val="22"/>
                <w:szCs w:val="22"/>
              </w:rPr>
            </w:r>
            <w:r w:rsidR="00A14633">
              <w:rPr>
                <w:rFonts w:cstheme="majorHAnsi"/>
                <w:sz w:val="22"/>
                <w:szCs w:val="22"/>
              </w:rPr>
              <w:fldChar w:fldCharType="separate"/>
            </w:r>
            <w:r w:rsidRPr="00D747CA">
              <w:rPr>
                <w:rFonts w:cstheme="majorHAnsi"/>
                <w:sz w:val="22"/>
                <w:szCs w:val="22"/>
              </w:rPr>
              <w:fldChar w:fldCharType="end"/>
            </w:r>
            <w:r w:rsidRPr="00D747CA">
              <w:rPr>
                <w:rFonts w:cstheme="majorHAnsi"/>
                <w:sz w:val="22"/>
                <w:szCs w:val="22"/>
              </w:rPr>
              <w:t xml:space="preserve"> NO  </w:t>
            </w:r>
          </w:p>
        </w:tc>
      </w:tr>
    </w:tbl>
    <w:p w14:paraId="29E09C26" w14:textId="36AE352A" w:rsidR="00E91DFC" w:rsidRDefault="00E91DFC">
      <w:pPr>
        <w:rPr>
          <w:rFonts w:cstheme="majorHAnsi"/>
          <w:sz w:val="22"/>
          <w:szCs w:val="22"/>
        </w:rPr>
      </w:pPr>
    </w:p>
    <w:p w14:paraId="65F4E40B" w14:textId="77777777" w:rsidR="00290EF5" w:rsidRPr="00D747CA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E0D2D" w:themeColor="text1"/>
          <w:insideV w:val="single" w:sz="4" w:space="0" w:color="3E0D2D" w:themeColor="text1"/>
        </w:tblBorders>
        <w:tblLook w:val="04A0" w:firstRow="1" w:lastRow="0" w:firstColumn="1" w:lastColumn="0" w:noHBand="0" w:noVBand="1"/>
      </w:tblPr>
      <w:tblGrid>
        <w:gridCol w:w="9021"/>
      </w:tblGrid>
      <w:tr w:rsidR="00290EF5" w:rsidRPr="00D747CA" w14:paraId="49E2486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4" w:space="0" w:color="auto"/>
            </w:tcBorders>
          </w:tcPr>
          <w:p w14:paraId="28D33699" w14:textId="54D73CA2" w:rsidR="00290EF5" w:rsidRPr="00D747CA" w:rsidRDefault="00290EF5">
            <w:pPr>
              <w:autoSpaceDE w:val="0"/>
              <w:autoSpaceDN w:val="0"/>
              <w:adjustRightInd w:val="0"/>
              <w:rPr>
                <w:rFonts w:ascii="Avenir Next Demi Bold" w:hAnsi="Avenir Next Demi Bold" w:cstheme="majorHAnsi"/>
                <w:sz w:val="22"/>
                <w:szCs w:val="22"/>
              </w:rPr>
            </w:pPr>
            <w:r w:rsidRPr="00D747CA">
              <w:rPr>
                <w:rFonts w:ascii="Avenir Next Demi Bold" w:hAnsi="Avenir Next Demi Bold" w:cstheme="majorHAnsi"/>
                <w:sz w:val="22"/>
                <w:szCs w:val="22"/>
              </w:rPr>
              <w:t>REFERENCES</w:t>
            </w:r>
            <w:r w:rsidRPr="00D747CA">
              <w:rPr>
                <w:rFonts w:ascii="Avenir Next" w:hAnsi="Avenir Next" w:cstheme="majorHAnsi"/>
                <w:b w:val="0"/>
                <w:bCs w:val="0"/>
                <w:sz w:val="22"/>
                <w:szCs w:val="22"/>
              </w:rPr>
              <w:t xml:space="preserve"> (maximum five (5) relevant references</w:t>
            </w:r>
            <w:r w:rsidR="00084DD7" w:rsidRPr="00D747CA">
              <w:rPr>
                <w:rFonts w:cstheme="majorHAnsi"/>
                <w:b w:val="0"/>
                <w:bCs w:val="0"/>
                <w:sz w:val="22"/>
                <w:szCs w:val="22"/>
              </w:rPr>
              <w:t>. I</w:t>
            </w:r>
            <w:r w:rsidR="00084DD7" w:rsidRPr="00D747CA">
              <w:rPr>
                <w:rFonts w:ascii="Avenir Next" w:hAnsi="Avenir Next" w:cstheme="majorHAnsi"/>
                <w:b w:val="0"/>
                <w:bCs w:val="0"/>
                <w:sz w:val="22"/>
                <w:szCs w:val="22"/>
              </w:rPr>
              <w:t>nclude any submitted manuscripts related to the originally proposed project.</w:t>
            </w:r>
            <w:r w:rsidR="00185490" w:rsidRPr="00D747CA">
              <w:rPr>
                <w:rFonts w:ascii="Avenir Next" w:hAnsi="Avenir Next" w:cstheme="majorHAnsi"/>
                <w:b w:val="0"/>
                <w:bCs w:val="0"/>
                <w:sz w:val="22"/>
                <w:szCs w:val="22"/>
              </w:rPr>
              <w:t>)</w:t>
            </w:r>
          </w:p>
        </w:tc>
      </w:tr>
      <w:tr w:rsidR="00290EF5" w:rsidRPr="00D747CA" w14:paraId="713FDE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43F6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1098D6FD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27C583D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0751FC12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6F400532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06143405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501C6A06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6D1C4996" w14:textId="77777777" w:rsidR="00290EF5" w:rsidRPr="00D747CA" w:rsidRDefault="00290EF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</w:tc>
      </w:tr>
    </w:tbl>
    <w:p w14:paraId="3A44DAD5" w14:textId="77777777" w:rsidR="00290EF5" w:rsidRPr="00D747CA" w:rsidRDefault="00290EF5" w:rsidP="00290EF5">
      <w:pPr>
        <w:rPr>
          <w:rFonts w:cstheme="majorHAnsi"/>
          <w:sz w:val="22"/>
          <w:szCs w:val="22"/>
        </w:rPr>
      </w:pPr>
    </w:p>
    <w:p w14:paraId="7E8BF21F" w14:textId="77777777" w:rsidR="00290EF5" w:rsidRPr="00D747CA" w:rsidRDefault="00290EF5" w:rsidP="00290EF5">
      <w:pPr>
        <w:pStyle w:val="TOC1"/>
        <w:rPr>
          <w:sz w:val="22"/>
          <w:szCs w:val="22"/>
        </w:rPr>
      </w:pPr>
    </w:p>
    <w:p w14:paraId="59D479CF" w14:textId="77777777" w:rsidR="00500807" w:rsidRPr="00D747CA" w:rsidRDefault="00500807" w:rsidP="00290EF5">
      <w:pPr>
        <w:pStyle w:val="TOC1"/>
        <w:rPr>
          <w:sz w:val="22"/>
          <w:szCs w:val="22"/>
        </w:rPr>
      </w:pPr>
    </w:p>
    <w:sectPr w:rsidR="00500807" w:rsidRPr="00D747CA" w:rsidSect="002361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C3CB" w14:textId="77777777" w:rsidR="005E5750" w:rsidRDefault="005E5750" w:rsidP="00682B07">
      <w:r>
        <w:separator/>
      </w:r>
    </w:p>
  </w:endnote>
  <w:endnote w:type="continuationSeparator" w:id="0">
    <w:p w14:paraId="3C3EB669" w14:textId="77777777" w:rsidR="005E5750" w:rsidRDefault="005E5750" w:rsidP="00682B07">
      <w:r>
        <w:continuationSeparator/>
      </w:r>
    </w:p>
  </w:endnote>
  <w:endnote w:type="continuationNotice" w:id="1">
    <w:p w14:paraId="1605BF74" w14:textId="77777777" w:rsidR="005E5750" w:rsidRDefault="005E5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183683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916BCB" w14:textId="77777777" w:rsidR="009E0B44" w:rsidRDefault="009E0B44" w:rsidP="00BE24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E11F44" w14:textId="77777777" w:rsidR="009E0B44" w:rsidRDefault="009E0B44" w:rsidP="009E0B44">
    <w:pPr>
      <w:pStyle w:val="Footer"/>
      <w:ind w:right="360"/>
    </w:pPr>
  </w:p>
  <w:p w14:paraId="3A794959" w14:textId="77777777" w:rsidR="004D5C11" w:rsidRDefault="004D5C11"/>
  <w:p w14:paraId="59FFA669" w14:textId="77777777" w:rsidR="004D5C11" w:rsidRDefault="004D5C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Next Ultra Light" w:hAnsi="Avenir Next Ultra Light"/>
        <w:color w:val="9469FF" w:themeColor="accent1"/>
        <w:sz w:val="22"/>
        <w:szCs w:val="22"/>
      </w:rPr>
      <w:id w:val="-1163230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FFCBF5" w14:textId="77777777" w:rsidR="00BE249C" w:rsidRPr="00BE249C" w:rsidRDefault="00BE249C" w:rsidP="00BE249C">
        <w:pPr>
          <w:pStyle w:val="Footer"/>
          <w:framePr w:wrap="none" w:vAnchor="text" w:hAnchor="page" w:x="10981" w:y="125"/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</w:pP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fldChar w:fldCharType="begin"/>
        </w: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instrText xml:space="preserve"> PAGE </w:instrText>
        </w: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fldChar w:fldCharType="separate"/>
        </w:r>
        <w:r w:rsidRPr="00BE249C">
          <w:rPr>
            <w:rStyle w:val="PageNumber"/>
            <w:rFonts w:ascii="Avenir Next Ultra Light" w:hAnsi="Avenir Next Ultra Light"/>
            <w:noProof/>
            <w:color w:val="9469FF" w:themeColor="accent1"/>
            <w:sz w:val="22"/>
            <w:szCs w:val="22"/>
          </w:rPr>
          <w:t>3</w:t>
        </w: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fldChar w:fldCharType="end"/>
        </w:r>
      </w:p>
    </w:sdtContent>
  </w:sdt>
  <w:tbl>
    <w:tblPr>
      <w:tblStyle w:val="ListTable3"/>
      <w:tblpPr w:leftFromText="181" w:rightFromText="181" w:vertAnchor="text" w:tblpY="1"/>
      <w:tblW w:w="415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3E0D2D" w:themeColor="text1"/>
        <w:insideV w:val="single" w:sz="4" w:space="0" w:color="3E0D2D" w:themeColor="text1"/>
      </w:tblBorders>
      <w:tblLook w:val="00A0" w:firstRow="1" w:lastRow="0" w:firstColumn="1" w:lastColumn="0" w:noHBand="0" w:noVBand="0"/>
    </w:tblPr>
    <w:tblGrid>
      <w:gridCol w:w="4158"/>
    </w:tblGrid>
    <w:tr w:rsidR="002361E4" w:rsidRPr="001A7B22" w14:paraId="6F64E152" w14:textId="77777777" w:rsidTr="001F461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158" w:type="dxa"/>
          <w:tcBorders>
            <w:bottom w:val="none" w:sz="0" w:space="0" w:color="auto"/>
            <w:right w:val="none" w:sz="0" w:space="0" w:color="auto"/>
          </w:tcBorders>
        </w:tcPr>
        <w:p w14:paraId="7D56360F" w14:textId="77777777" w:rsidR="002361E4" w:rsidRPr="0068654D" w:rsidRDefault="002361E4" w:rsidP="002361E4">
          <w:pPr>
            <w:rPr>
              <w:rFonts w:cstheme="majorHAnsi"/>
              <w:b w:val="0"/>
              <w:sz w:val="22"/>
              <w:szCs w:val="22"/>
            </w:rPr>
          </w:pPr>
          <w:r w:rsidRPr="0068654D">
            <w:rPr>
              <w:rFonts w:cstheme="majorHAnsi"/>
              <w:b w:val="0"/>
              <w:sz w:val="22"/>
              <w:szCs w:val="22"/>
            </w:rPr>
            <w:t>For Administrative Use Only:</w:t>
          </w:r>
        </w:p>
      </w:tc>
    </w:tr>
    <w:tr w:rsidR="002361E4" w:rsidRPr="001A7B22" w14:paraId="01BE24B7" w14:textId="77777777" w:rsidTr="001F461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58" w:type="dxa"/>
          <w:tcBorders>
            <w:top w:val="none" w:sz="0" w:space="0" w:color="auto"/>
            <w:bottom w:val="none" w:sz="0" w:space="0" w:color="auto"/>
            <w:right w:val="none" w:sz="0" w:space="0" w:color="auto"/>
          </w:tcBorders>
        </w:tcPr>
        <w:p w14:paraId="0C24FB02" w14:textId="77777777" w:rsidR="002361E4" w:rsidRPr="00C7119E" w:rsidRDefault="002361E4" w:rsidP="002361E4">
          <w:pPr>
            <w:rPr>
              <w:rFonts w:cstheme="majorHAnsi"/>
              <w:b w:val="0"/>
              <w:bCs w:val="0"/>
              <w:sz w:val="22"/>
              <w:szCs w:val="22"/>
            </w:rPr>
          </w:pPr>
          <w:r w:rsidRPr="00C7119E">
            <w:rPr>
              <w:rFonts w:cstheme="majorHAnsi"/>
              <w:b w:val="0"/>
              <w:bCs w:val="0"/>
              <w:sz w:val="22"/>
              <w:szCs w:val="22"/>
            </w:rPr>
            <w:t>Application #:</w:t>
          </w:r>
        </w:p>
      </w:tc>
    </w:tr>
  </w:tbl>
  <w:p w14:paraId="7FBC4B31" w14:textId="77777777" w:rsidR="00A658D2" w:rsidRDefault="00A658D2" w:rsidP="00865D21">
    <w:pPr>
      <w:jc w:val="center"/>
      <w:rPr>
        <w:rFonts w:ascii="Avenir Next Ultra Light" w:hAnsi="Avenir Next Ultra Light"/>
        <w:color w:val="9469FF" w:themeColor="accent1"/>
        <w:sz w:val="22"/>
        <w:szCs w:val="22"/>
      </w:rPr>
    </w:pPr>
  </w:p>
  <w:p w14:paraId="37406D84" w14:textId="2D9672BB" w:rsidR="00BE249C" w:rsidRPr="00BE249C" w:rsidRDefault="00BE249C" w:rsidP="00865D21">
    <w:pPr>
      <w:jc w:val="center"/>
      <w:rPr>
        <w:rFonts w:ascii="Avenir Next Ultra Light" w:hAnsi="Avenir Next Ultra Light"/>
        <w:color w:val="9469FF" w:themeColor="accent1"/>
        <w:sz w:val="22"/>
        <w:szCs w:val="22"/>
      </w:rPr>
    </w:pPr>
    <w:r w:rsidRPr="00BE249C">
      <w:rPr>
        <w:rFonts w:ascii="Avenir Next Ultra Light" w:hAnsi="Avenir Next Ultra Light"/>
        <w:color w:val="9469FF" w:themeColor="accent1"/>
        <w:sz w:val="22"/>
        <w:szCs w:val="22"/>
      </w:rPr>
      <w:ptab w:relativeTo="margin" w:alignment="center" w:leader="none"/>
    </w:r>
    <w:r w:rsidRPr="00BE249C">
      <w:rPr>
        <w:rFonts w:ascii="Avenir Next Ultra Light" w:hAnsi="Avenir Next Ultra Light"/>
        <w:color w:val="9469FF" w:themeColor="accent1"/>
        <w:sz w:val="22"/>
        <w:szCs w:val="22"/>
      </w:rPr>
      <w:ptab w:relativeTo="margin" w:alignment="right" w:leader="none"/>
    </w:r>
    <w:r w:rsidRPr="00BE249C">
      <w:rPr>
        <w:rFonts w:ascii="Avenir Next Ultra Light" w:hAnsi="Avenir Next Ultra Light"/>
        <w:color w:val="9469FF" w:themeColor="accent1"/>
        <w:sz w:val="22"/>
        <w:szCs w:val="22"/>
      </w:rPr>
      <w:t>Australian Functional Genomics Network</w:t>
    </w:r>
  </w:p>
  <w:p w14:paraId="3DB63001" w14:textId="77777777" w:rsidR="00BE249C" w:rsidRPr="00BE249C" w:rsidRDefault="00BE249C" w:rsidP="00BE249C">
    <w:pPr>
      <w:jc w:val="right"/>
      <w:rPr>
        <w:rFonts w:ascii="Avenir Next Ultra Light" w:hAnsi="Avenir Next Ultra Light"/>
        <w:color w:val="9469FF" w:themeColor="accent1"/>
        <w:sz w:val="22"/>
        <w:szCs w:val="22"/>
      </w:rPr>
    </w:pPr>
    <w:r w:rsidRPr="00BE249C">
      <w:rPr>
        <w:rFonts w:ascii="Avenir Next Ultra Light" w:hAnsi="Avenir Next Ultra Light" w:cstheme="majorHAnsi"/>
        <w:color w:val="9469FF" w:themeColor="accent1"/>
        <w:sz w:val="22"/>
        <w:szCs w:val="22"/>
      </w:rPr>
      <w:t>functionalgenomics.org.au</w:t>
    </w:r>
  </w:p>
  <w:p w14:paraId="115C620B" w14:textId="77777777" w:rsidR="00BE249C" w:rsidRDefault="00BE24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D46A" w14:textId="77777777" w:rsidR="000A0845" w:rsidRDefault="000A0845" w:rsidP="000A0845">
    <w:pPr>
      <w:pStyle w:val="Footer"/>
      <w:ind w:right="360"/>
      <w:jc w:val="right"/>
      <w:rPr>
        <w:rFonts w:cstheme="majorHAnsi"/>
        <w:color w:val="9469FF"/>
      </w:rPr>
    </w:pPr>
    <w:r>
      <w:rPr>
        <w:rFonts w:cstheme="majorHAnsi"/>
        <w:color w:val="9469FF"/>
      </w:rPr>
      <w:t xml:space="preserve">Australian Functional Genomics Network </w:t>
    </w:r>
  </w:p>
  <w:p w14:paraId="562E9FD4" w14:textId="77777777" w:rsidR="000A0845" w:rsidRPr="000A0845" w:rsidRDefault="000A0845" w:rsidP="000A0845">
    <w:pPr>
      <w:pStyle w:val="Footer"/>
      <w:ind w:right="360"/>
      <w:jc w:val="right"/>
      <w:rPr>
        <w:rFonts w:cstheme="majorHAnsi"/>
        <w:color w:val="9469FF"/>
      </w:rPr>
    </w:pPr>
    <w:r w:rsidRPr="009E0B44">
      <w:rPr>
        <w:rFonts w:cstheme="majorHAnsi"/>
        <w:color w:val="9469FF"/>
      </w:rPr>
      <w:t>functionalgenomics.org.au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CC4F" w14:textId="77777777" w:rsidR="005E5750" w:rsidRDefault="005E5750" w:rsidP="00682B07">
      <w:r>
        <w:separator/>
      </w:r>
    </w:p>
  </w:footnote>
  <w:footnote w:type="continuationSeparator" w:id="0">
    <w:p w14:paraId="5BF7E551" w14:textId="77777777" w:rsidR="005E5750" w:rsidRDefault="005E5750" w:rsidP="00682B07">
      <w:r>
        <w:continuationSeparator/>
      </w:r>
    </w:p>
  </w:footnote>
  <w:footnote w:type="continuationNotice" w:id="1">
    <w:p w14:paraId="40217935" w14:textId="77777777" w:rsidR="005E5750" w:rsidRDefault="005E5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518111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401116B" w14:textId="77777777" w:rsidR="00BE249C" w:rsidRDefault="00BE249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060299" w14:textId="77777777" w:rsidR="007346B4" w:rsidRDefault="00FF1577" w:rsidP="00BE249C">
    <w:pPr>
      <w:pStyle w:val="Header"/>
      <w:ind w:right="360"/>
    </w:pPr>
    <w:r>
      <w:rPr>
        <w:noProof/>
      </w:rPr>
      <w:drawing>
        <wp:anchor distT="0" distB="0" distL="114300" distR="114300" simplePos="0" relativeHeight="251658242" behindDoc="1" locked="0" layoutInCell="0" allowOverlap="1" wp14:anchorId="29578D57" wp14:editId="1ED608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76490" cy="10807065"/>
          <wp:effectExtent l="0" t="0" r="3810" b="635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490" cy="1080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0" allowOverlap="1" wp14:anchorId="1405F602" wp14:editId="43BB5DE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44130" cy="10807065"/>
          <wp:effectExtent l="0" t="0" r="1270" b="635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130" cy="1080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E816B" w14:textId="77777777" w:rsidR="004D5C11" w:rsidRDefault="004D5C11"/>
  <w:p w14:paraId="50D7DDE8" w14:textId="77777777" w:rsidR="004D5C11" w:rsidRDefault="004D5C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22B6" w14:textId="77777777" w:rsidR="004D5C11" w:rsidRDefault="00FF1577" w:rsidP="005B6293">
    <w:pPr>
      <w:pStyle w:val="Header"/>
      <w:ind w:right="360"/>
    </w:pPr>
    <w:r>
      <w:rPr>
        <w:noProof/>
      </w:rPr>
      <w:drawing>
        <wp:anchor distT="0" distB="0" distL="114300" distR="114300" simplePos="0" relativeHeight="251658243" behindDoc="1" locked="0" layoutInCell="0" allowOverlap="1" wp14:anchorId="060E4315" wp14:editId="5A115F37">
          <wp:simplePos x="0" y="0"/>
          <wp:positionH relativeFrom="margin">
            <wp:posOffset>-992505</wp:posOffset>
          </wp:positionH>
          <wp:positionV relativeFrom="margin">
            <wp:posOffset>-1597228</wp:posOffset>
          </wp:positionV>
          <wp:extent cx="7552690" cy="10918800"/>
          <wp:effectExtent l="0" t="0" r="3810" b="381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91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FE3">
      <w:rPr>
        <w:noProof/>
      </w:rPr>
      <w:drawing>
        <wp:inline distT="0" distB="0" distL="0" distR="0" wp14:anchorId="121971CF" wp14:editId="752FC5AC">
          <wp:extent cx="1934307" cy="804793"/>
          <wp:effectExtent l="0" t="0" r="0" b="0"/>
          <wp:docPr id="95" name="Picture 9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68" t="21060" r="12426" b="27464"/>
                  <a:stretch/>
                </pic:blipFill>
                <pic:spPr bwMode="auto">
                  <a:xfrm>
                    <a:off x="0" y="0"/>
                    <a:ext cx="2042391" cy="8497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4E6BDF" w14:textId="77777777" w:rsidR="005B6293" w:rsidRDefault="005B6293" w:rsidP="005B629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DC5F" w14:textId="51780F1F" w:rsidR="007346B4" w:rsidRDefault="00CD0B40" w:rsidP="000A0845">
    <w:pPr>
      <w:pStyle w:val="2374E6070D0544809B47FED1B62F98DC"/>
    </w:pPr>
    <w:r>
      <w:rPr>
        <w:noProof/>
      </w:rPr>
    </w:r>
    <w:r w:rsidR="00CD0B40">
      <w:rPr>
        <w:noProof/>
      </w:rPr>
      <w:pict w14:anchorId="70831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6" type="#_x0000_t75" alt="" style="position:absolute;margin-left:0;margin-top:0;width:588.7pt;height:850.95pt;z-index:-2516582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 75"/>
          <w10:wrap anchorx="margin" anchory="margin"/>
        </v:shape>
      </w:pict>
    </w:r>
    <w:r w:rsidR="00FF1577">
      <w:rPr>
        <w:noProof/>
      </w:rPr>
      <w:drawing>
        <wp:anchor distT="0" distB="0" distL="114300" distR="114300" simplePos="0" relativeHeight="251658240" behindDoc="1" locked="0" layoutInCell="0" allowOverlap="1" wp14:anchorId="7C223FFA" wp14:editId="48FD4BF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44130" cy="10807065"/>
          <wp:effectExtent l="0" t="0" r="1270" b="63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130" cy="1080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845">
      <w:rPr>
        <w:noProof/>
      </w:rPr>
      <w:drawing>
        <wp:inline distT="0" distB="0" distL="0" distR="0" wp14:anchorId="3857023E" wp14:editId="7CFDC602">
          <wp:extent cx="2043953" cy="854111"/>
          <wp:effectExtent l="0" t="0" r="1270" b="0"/>
          <wp:docPr id="98" name="Picture 9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8" t="22089" r="12253" b="25403"/>
                  <a:stretch/>
                </pic:blipFill>
                <pic:spPr bwMode="auto">
                  <a:xfrm>
                    <a:off x="0" y="0"/>
                    <a:ext cx="2117008" cy="884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26E1"/>
    <w:multiLevelType w:val="hybridMultilevel"/>
    <w:tmpl w:val="93000852"/>
    <w:lvl w:ilvl="0" w:tplc="B53673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2339"/>
    <w:multiLevelType w:val="multilevel"/>
    <w:tmpl w:val="02EEDB46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F92F84"/>
    <w:multiLevelType w:val="hybridMultilevel"/>
    <w:tmpl w:val="00426166"/>
    <w:lvl w:ilvl="0" w:tplc="71E49F8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0159A"/>
    <w:multiLevelType w:val="multilevel"/>
    <w:tmpl w:val="F4725B78"/>
    <w:styleLink w:val="CurrentList1"/>
    <w:lvl w:ilvl="0">
      <w:start w:val="1"/>
      <w:numFmt w:val="decimal"/>
      <w:lvlText w:val="%1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2A51"/>
    <w:multiLevelType w:val="multilevel"/>
    <w:tmpl w:val="216C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93238"/>
    <w:multiLevelType w:val="multilevel"/>
    <w:tmpl w:val="0809001D"/>
    <w:styleLink w:val="Heading-List"/>
    <w:lvl w:ilvl="0">
      <w:start w:val="1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112DB7"/>
    <w:multiLevelType w:val="multilevel"/>
    <w:tmpl w:val="3A50796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5D3B7D0D"/>
    <w:multiLevelType w:val="multilevel"/>
    <w:tmpl w:val="B68A46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E8E1570"/>
    <w:multiLevelType w:val="multilevel"/>
    <w:tmpl w:val="80E69962"/>
    <w:styleLink w:val="CurrentList2"/>
    <w:lvl w:ilvl="0">
      <w:start w:val="1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b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4D0076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4628436">
    <w:abstractNumId w:val="5"/>
  </w:num>
  <w:num w:numId="2" w16cid:durableId="949969046">
    <w:abstractNumId w:val="1"/>
  </w:num>
  <w:num w:numId="3" w16cid:durableId="2070226985">
    <w:abstractNumId w:val="3"/>
  </w:num>
  <w:num w:numId="4" w16cid:durableId="360207399">
    <w:abstractNumId w:val="8"/>
  </w:num>
  <w:num w:numId="5" w16cid:durableId="642126733">
    <w:abstractNumId w:val="6"/>
  </w:num>
  <w:num w:numId="6" w16cid:durableId="1250821">
    <w:abstractNumId w:val="9"/>
  </w:num>
  <w:num w:numId="7" w16cid:durableId="648635684">
    <w:abstractNumId w:val="7"/>
  </w:num>
  <w:num w:numId="8" w16cid:durableId="1229807970">
    <w:abstractNumId w:val="0"/>
  </w:num>
  <w:num w:numId="9" w16cid:durableId="859315398">
    <w:abstractNumId w:val="4"/>
  </w:num>
  <w:num w:numId="10" w16cid:durableId="24098947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A7"/>
    <w:rsid w:val="0000208E"/>
    <w:rsid w:val="000215BC"/>
    <w:rsid w:val="00023C36"/>
    <w:rsid w:val="00034B30"/>
    <w:rsid w:val="00057DD0"/>
    <w:rsid w:val="00066CD5"/>
    <w:rsid w:val="00084DD7"/>
    <w:rsid w:val="00087A2C"/>
    <w:rsid w:val="000932B0"/>
    <w:rsid w:val="000A0845"/>
    <w:rsid w:val="000C5168"/>
    <w:rsid w:val="000D12AF"/>
    <w:rsid w:val="000D4CD2"/>
    <w:rsid w:val="000D7EE5"/>
    <w:rsid w:val="000E1706"/>
    <w:rsid w:val="000E2912"/>
    <w:rsid w:val="000F005C"/>
    <w:rsid w:val="000F0431"/>
    <w:rsid w:val="00101ECE"/>
    <w:rsid w:val="00112690"/>
    <w:rsid w:val="00113355"/>
    <w:rsid w:val="00113FFF"/>
    <w:rsid w:val="001231E8"/>
    <w:rsid w:val="001354CC"/>
    <w:rsid w:val="0014567B"/>
    <w:rsid w:val="00151A51"/>
    <w:rsid w:val="00151E47"/>
    <w:rsid w:val="001521F3"/>
    <w:rsid w:val="001610C7"/>
    <w:rsid w:val="001629B6"/>
    <w:rsid w:val="0016438C"/>
    <w:rsid w:val="00172A46"/>
    <w:rsid w:val="00185490"/>
    <w:rsid w:val="00193EAA"/>
    <w:rsid w:val="00194308"/>
    <w:rsid w:val="001A1D12"/>
    <w:rsid w:val="001A4D97"/>
    <w:rsid w:val="001A56F5"/>
    <w:rsid w:val="001C70F7"/>
    <w:rsid w:val="001D5F03"/>
    <w:rsid w:val="001E6113"/>
    <w:rsid w:val="001E7236"/>
    <w:rsid w:val="001E7AEB"/>
    <w:rsid w:val="001F37F0"/>
    <w:rsid w:val="001F69EB"/>
    <w:rsid w:val="001F7376"/>
    <w:rsid w:val="002050F2"/>
    <w:rsid w:val="002053E6"/>
    <w:rsid w:val="00206BAF"/>
    <w:rsid w:val="002337F8"/>
    <w:rsid w:val="002361E4"/>
    <w:rsid w:val="0025218E"/>
    <w:rsid w:val="0025279D"/>
    <w:rsid w:val="00254F08"/>
    <w:rsid w:val="00256B1C"/>
    <w:rsid w:val="00264EAA"/>
    <w:rsid w:val="002661A1"/>
    <w:rsid w:val="0028267E"/>
    <w:rsid w:val="002841D2"/>
    <w:rsid w:val="00286939"/>
    <w:rsid w:val="00290065"/>
    <w:rsid w:val="00290EF5"/>
    <w:rsid w:val="00293F8D"/>
    <w:rsid w:val="002A3295"/>
    <w:rsid w:val="002A6605"/>
    <w:rsid w:val="002B79DC"/>
    <w:rsid w:val="002D0DF4"/>
    <w:rsid w:val="002D27B6"/>
    <w:rsid w:val="002F225E"/>
    <w:rsid w:val="002F6440"/>
    <w:rsid w:val="00307A52"/>
    <w:rsid w:val="00316418"/>
    <w:rsid w:val="00331234"/>
    <w:rsid w:val="0033341B"/>
    <w:rsid w:val="00340795"/>
    <w:rsid w:val="00341830"/>
    <w:rsid w:val="00341B87"/>
    <w:rsid w:val="00347262"/>
    <w:rsid w:val="00347F28"/>
    <w:rsid w:val="00365A58"/>
    <w:rsid w:val="00366B64"/>
    <w:rsid w:val="00372C15"/>
    <w:rsid w:val="0037520B"/>
    <w:rsid w:val="00385FEA"/>
    <w:rsid w:val="003A1971"/>
    <w:rsid w:val="003B51B8"/>
    <w:rsid w:val="003C305F"/>
    <w:rsid w:val="003C4BC3"/>
    <w:rsid w:val="003D3871"/>
    <w:rsid w:val="003D4F53"/>
    <w:rsid w:val="003E19FD"/>
    <w:rsid w:val="003F4114"/>
    <w:rsid w:val="003F4AFF"/>
    <w:rsid w:val="0040792C"/>
    <w:rsid w:val="004160B7"/>
    <w:rsid w:val="00420896"/>
    <w:rsid w:val="00422B24"/>
    <w:rsid w:val="004528A7"/>
    <w:rsid w:val="00453BA8"/>
    <w:rsid w:val="0047255A"/>
    <w:rsid w:val="00473EBB"/>
    <w:rsid w:val="004756C3"/>
    <w:rsid w:val="00481875"/>
    <w:rsid w:val="00483E0D"/>
    <w:rsid w:val="0048603C"/>
    <w:rsid w:val="004A02D7"/>
    <w:rsid w:val="004A4FE3"/>
    <w:rsid w:val="004A6822"/>
    <w:rsid w:val="004A6E7A"/>
    <w:rsid w:val="004B0BB7"/>
    <w:rsid w:val="004C27A6"/>
    <w:rsid w:val="004C4477"/>
    <w:rsid w:val="004D5A5D"/>
    <w:rsid w:val="004D5C11"/>
    <w:rsid w:val="004F6EED"/>
    <w:rsid w:val="00500807"/>
    <w:rsid w:val="00517DC2"/>
    <w:rsid w:val="00521619"/>
    <w:rsid w:val="00521B6A"/>
    <w:rsid w:val="0053086B"/>
    <w:rsid w:val="0053253A"/>
    <w:rsid w:val="00535724"/>
    <w:rsid w:val="00536D5C"/>
    <w:rsid w:val="005402CB"/>
    <w:rsid w:val="0054444E"/>
    <w:rsid w:val="00564189"/>
    <w:rsid w:val="00566353"/>
    <w:rsid w:val="0057081C"/>
    <w:rsid w:val="0057197D"/>
    <w:rsid w:val="00581D6C"/>
    <w:rsid w:val="005908F3"/>
    <w:rsid w:val="00596FF8"/>
    <w:rsid w:val="005B4621"/>
    <w:rsid w:val="005B6293"/>
    <w:rsid w:val="005E5750"/>
    <w:rsid w:val="005E7038"/>
    <w:rsid w:val="005F3D7F"/>
    <w:rsid w:val="006068B1"/>
    <w:rsid w:val="00606EB2"/>
    <w:rsid w:val="0060701F"/>
    <w:rsid w:val="006129C4"/>
    <w:rsid w:val="00615B87"/>
    <w:rsid w:val="00621E9D"/>
    <w:rsid w:val="0063306F"/>
    <w:rsid w:val="00647439"/>
    <w:rsid w:val="006536D7"/>
    <w:rsid w:val="006560B8"/>
    <w:rsid w:val="00657CFB"/>
    <w:rsid w:val="006648D3"/>
    <w:rsid w:val="00664B6D"/>
    <w:rsid w:val="006735F5"/>
    <w:rsid w:val="006759D1"/>
    <w:rsid w:val="00682B07"/>
    <w:rsid w:val="006A2C02"/>
    <w:rsid w:val="006B719B"/>
    <w:rsid w:val="006C03D1"/>
    <w:rsid w:val="006C3797"/>
    <w:rsid w:val="006C4A26"/>
    <w:rsid w:val="006D25AE"/>
    <w:rsid w:val="006D3038"/>
    <w:rsid w:val="006D6A31"/>
    <w:rsid w:val="00716A2E"/>
    <w:rsid w:val="00723CCD"/>
    <w:rsid w:val="007346B4"/>
    <w:rsid w:val="00745FE8"/>
    <w:rsid w:val="0074628B"/>
    <w:rsid w:val="007469A0"/>
    <w:rsid w:val="00747BB4"/>
    <w:rsid w:val="007517CD"/>
    <w:rsid w:val="0076277F"/>
    <w:rsid w:val="00774D49"/>
    <w:rsid w:val="00777C8B"/>
    <w:rsid w:val="007800AE"/>
    <w:rsid w:val="0078305D"/>
    <w:rsid w:val="007A2CFB"/>
    <w:rsid w:val="007A382A"/>
    <w:rsid w:val="007B1799"/>
    <w:rsid w:val="007B4690"/>
    <w:rsid w:val="007C3B5F"/>
    <w:rsid w:val="007C5BF9"/>
    <w:rsid w:val="007C7E4A"/>
    <w:rsid w:val="007D1C76"/>
    <w:rsid w:val="007D324D"/>
    <w:rsid w:val="007D3ACC"/>
    <w:rsid w:val="007E1AB1"/>
    <w:rsid w:val="007E30BD"/>
    <w:rsid w:val="007F0E17"/>
    <w:rsid w:val="007F3E97"/>
    <w:rsid w:val="00804930"/>
    <w:rsid w:val="0080625F"/>
    <w:rsid w:val="00830049"/>
    <w:rsid w:val="0084195A"/>
    <w:rsid w:val="00865D21"/>
    <w:rsid w:val="008667A2"/>
    <w:rsid w:val="00866BA7"/>
    <w:rsid w:val="0088161A"/>
    <w:rsid w:val="008839ED"/>
    <w:rsid w:val="00897B11"/>
    <w:rsid w:val="008C231D"/>
    <w:rsid w:val="008C3C6D"/>
    <w:rsid w:val="008D6716"/>
    <w:rsid w:val="008D7C01"/>
    <w:rsid w:val="00901ACD"/>
    <w:rsid w:val="00912E9F"/>
    <w:rsid w:val="00926994"/>
    <w:rsid w:val="0093063D"/>
    <w:rsid w:val="00935DB1"/>
    <w:rsid w:val="0094466A"/>
    <w:rsid w:val="00945CC9"/>
    <w:rsid w:val="00954C03"/>
    <w:rsid w:val="00954D84"/>
    <w:rsid w:val="00961BF5"/>
    <w:rsid w:val="00961FF8"/>
    <w:rsid w:val="00966971"/>
    <w:rsid w:val="00966CE7"/>
    <w:rsid w:val="00974078"/>
    <w:rsid w:val="0097693B"/>
    <w:rsid w:val="00976B34"/>
    <w:rsid w:val="00981A54"/>
    <w:rsid w:val="009919FA"/>
    <w:rsid w:val="0099342E"/>
    <w:rsid w:val="00995C60"/>
    <w:rsid w:val="009A0073"/>
    <w:rsid w:val="009A7A55"/>
    <w:rsid w:val="009C30A9"/>
    <w:rsid w:val="009C6BE7"/>
    <w:rsid w:val="009C7FE1"/>
    <w:rsid w:val="009D7B11"/>
    <w:rsid w:val="009E0B44"/>
    <w:rsid w:val="009E4BC0"/>
    <w:rsid w:val="00A02A4A"/>
    <w:rsid w:val="00A04BE2"/>
    <w:rsid w:val="00A14633"/>
    <w:rsid w:val="00A15C05"/>
    <w:rsid w:val="00A21BF7"/>
    <w:rsid w:val="00A22E0A"/>
    <w:rsid w:val="00A44E6B"/>
    <w:rsid w:val="00A467FC"/>
    <w:rsid w:val="00A47647"/>
    <w:rsid w:val="00A53CD0"/>
    <w:rsid w:val="00A645D7"/>
    <w:rsid w:val="00A658D2"/>
    <w:rsid w:val="00A71932"/>
    <w:rsid w:val="00A85505"/>
    <w:rsid w:val="00A8575E"/>
    <w:rsid w:val="00A860D4"/>
    <w:rsid w:val="00A90EB0"/>
    <w:rsid w:val="00A95AC1"/>
    <w:rsid w:val="00AB0B8B"/>
    <w:rsid w:val="00AB4B96"/>
    <w:rsid w:val="00AC3415"/>
    <w:rsid w:val="00AE24AE"/>
    <w:rsid w:val="00AE7583"/>
    <w:rsid w:val="00AF1FAD"/>
    <w:rsid w:val="00B00A85"/>
    <w:rsid w:val="00B10E96"/>
    <w:rsid w:val="00B115B2"/>
    <w:rsid w:val="00B11B31"/>
    <w:rsid w:val="00B13557"/>
    <w:rsid w:val="00B17768"/>
    <w:rsid w:val="00B3347E"/>
    <w:rsid w:val="00B4277A"/>
    <w:rsid w:val="00B437C9"/>
    <w:rsid w:val="00B44017"/>
    <w:rsid w:val="00B50542"/>
    <w:rsid w:val="00B80981"/>
    <w:rsid w:val="00B81C6E"/>
    <w:rsid w:val="00B84793"/>
    <w:rsid w:val="00B87FE9"/>
    <w:rsid w:val="00B90181"/>
    <w:rsid w:val="00B9619E"/>
    <w:rsid w:val="00BA2F66"/>
    <w:rsid w:val="00BA53EF"/>
    <w:rsid w:val="00BB0E76"/>
    <w:rsid w:val="00BB508F"/>
    <w:rsid w:val="00BB6D24"/>
    <w:rsid w:val="00BC6795"/>
    <w:rsid w:val="00BD51F7"/>
    <w:rsid w:val="00BD641E"/>
    <w:rsid w:val="00BD6EC8"/>
    <w:rsid w:val="00BD7533"/>
    <w:rsid w:val="00BD7CB5"/>
    <w:rsid w:val="00BE1648"/>
    <w:rsid w:val="00BE16E3"/>
    <w:rsid w:val="00BE249C"/>
    <w:rsid w:val="00BF19A8"/>
    <w:rsid w:val="00C03103"/>
    <w:rsid w:val="00C11B80"/>
    <w:rsid w:val="00C12158"/>
    <w:rsid w:val="00C14857"/>
    <w:rsid w:val="00C14ED6"/>
    <w:rsid w:val="00C2689B"/>
    <w:rsid w:val="00C3046C"/>
    <w:rsid w:val="00C35619"/>
    <w:rsid w:val="00C3659F"/>
    <w:rsid w:val="00C44A62"/>
    <w:rsid w:val="00C51820"/>
    <w:rsid w:val="00C55539"/>
    <w:rsid w:val="00C57246"/>
    <w:rsid w:val="00C61A95"/>
    <w:rsid w:val="00C62B5B"/>
    <w:rsid w:val="00C71189"/>
    <w:rsid w:val="00C72E78"/>
    <w:rsid w:val="00C924AB"/>
    <w:rsid w:val="00C9341B"/>
    <w:rsid w:val="00C935AE"/>
    <w:rsid w:val="00C94542"/>
    <w:rsid w:val="00C950BC"/>
    <w:rsid w:val="00CA00C5"/>
    <w:rsid w:val="00CA1439"/>
    <w:rsid w:val="00CA2D19"/>
    <w:rsid w:val="00CA3659"/>
    <w:rsid w:val="00CB44DC"/>
    <w:rsid w:val="00CC43D5"/>
    <w:rsid w:val="00CC584A"/>
    <w:rsid w:val="00CD0B40"/>
    <w:rsid w:val="00CD12ED"/>
    <w:rsid w:val="00CF7344"/>
    <w:rsid w:val="00D22021"/>
    <w:rsid w:val="00D316A1"/>
    <w:rsid w:val="00D42379"/>
    <w:rsid w:val="00D53804"/>
    <w:rsid w:val="00D55762"/>
    <w:rsid w:val="00D7310C"/>
    <w:rsid w:val="00D747CA"/>
    <w:rsid w:val="00D81B41"/>
    <w:rsid w:val="00D910F4"/>
    <w:rsid w:val="00D967CB"/>
    <w:rsid w:val="00DA75CE"/>
    <w:rsid w:val="00DB313E"/>
    <w:rsid w:val="00DD0B0F"/>
    <w:rsid w:val="00DD5FE2"/>
    <w:rsid w:val="00DE2BAB"/>
    <w:rsid w:val="00DE699E"/>
    <w:rsid w:val="00DF0373"/>
    <w:rsid w:val="00DF1649"/>
    <w:rsid w:val="00DF4900"/>
    <w:rsid w:val="00DF7A5F"/>
    <w:rsid w:val="00E004F8"/>
    <w:rsid w:val="00E01055"/>
    <w:rsid w:val="00E013E3"/>
    <w:rsid w:val="00E14CBF"/>
    <w:rsid w:val="00E16C31"/>
    <w:rsid w:val="00E177E0"/>
    <w:rsid w:val="00E255B2"/>
    <w:rsid w:val="00E3008C"/>
    <w:rsid w:val="00E30A55"/>
    <w:rsid w:val="00E3188A"/>
    <w:rsid w:val="00E3553C"/>
    <w:rsid w:val="00E35BB7"/>
    <w:rsid w:val="00E40F76"/>
    <w:rsid w:val="00E46CC9"/>
    <w:rsid w:val="00E47632"/>
    <w:rsid w:val="00E62F73"/>
    <w:rsid w:val="00E85DDA"/>
    <w:rsid w:val="00E91DFC"/>
    <w:rsid w:val="00EA13D0"/>
    <w:rsid w:val="00EA6C24"/>
    <w:rsid w:val="00EB44FE"/>
    <w:rsid w:val="00EB5066"/>
    <w:rsid w:val="00EB5B85"/>
    <w:rsid w:val="00EC3878"/>
    <w:rsid w:val="00EC4DC4"/>
    <w:rsid w:val="00ED1025"/>
    <w:rsid w:val="00EE0AC7"/>
    <w:rsid w:val="00EE1F99"/>
    <w:rsid w:val="00EF30EC"/>
    <w:rsid w:val="00F04FD2"/>
    <w:rsid w:val="00F07918"/>
    <w:rsid w:val="00F07ED9"/>
    <w:rsid w:val="00F224A3"/>
    <w:rsid w:val="00F262B8"/>
    <w:rsid w:val="00F30907"/>
    <w:rsid w:val="00F33846"/>
    <w:rsid w:val="00F513C0"/>
    <w:rsid w:val="00F53469"/>
    <w:rsid w:val="00F5362E"/>
    <w:rsid w:val="00F761CB"/>
    <w:rsid w:val="00FA5F65"/>
    <w:rsid w:val="00FB61C6"/>
    <w:rsid w:val="00FC416C"/>
    <w:rsid w:val="00FC7E24"/>
    <w:rsid w:val="00FD3267"/>
    <w:rsid w:val="00FD41A7"/>
    <w:rsid w:val="00FD4412"/>
    <w:rsid w:val="00FE0CAE"/>
    <w:rsid w:val="00FF157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15E81"/>
  <w15:chartTrackingRefBased/>
  <w15:docId w15:val="{E81F6AAE-E703-483B-B9D7-AA72328D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EC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6D7"/>
    <w:pPr>
      <w:keepNext/>
      <w:keepLines/>
      <w:numPr>
        <w:numId w:val="7"/>
      </w:numPr>
      <w:spacing w:before="240"/>
      <w:outlineLvl w:val="0"/>
    </w:pPr>
    <w:rPr>
      <w:rFonts w:ascii="Avenir Next" w:eastAsiaTheme="majorEastAsia" w:hAnsi="Avenir Next" w:cstheme="majorBidi"/>
      <w:b/>
      <w:color w:val="9469F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53CD0"/>
    <w:pPr>
      <w:numPr>
        <w:ilvl w:val="1"/>
      </w:numPr>
      <w:spacing w:before="40"/>
      <w:outlineLvl w:val="1"/>
    </w:pPr>
    <w:rPr>
      <w:color w:val="3E0D2D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6D7"/>
    <w:pPr>
      <w:keepNext/>
      <w:keepLines/>
      <w:numPr>
        <w:ilvl w:val="2"/>
        <w:numId w:val="7"/>
      </w:numPr>
      <w:spacing w:before="40"/>
      <w:outlineLvl w:val="2"/>
    </w:pPr>
    <w:rPr>
      <w:rFonts w:ascii="Avenir Next" w:eastAsiaTheme="majorEastAsia" w:hAnsi="Avenir Next" w:cstheme="majorBidi"/>
      <w:color w:val="3E0D2D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6D7"/>
    <w:pPr>
      <w:keepNext/>
      <w:keepLines/>
      <w:numPr>
        <w:ilvl w:val="3"/>
        <w:numId w:val="7"/>
      </w:numPr>
      <w:spacing w:before="40"/>
      <w:outlineLvl w:val="3"/>
    </w:pPr>
    <w:rPr>
      <w:rFonts w:ascii="Avenir Next" w:eastAsiaTheme="majorEastAsia" w:hAnsi="Avenir Next" w:cstheme="majorBidi"/>
      <w:i/>
      <w:iCs/>
      <w:color w:val="45062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18E"/>
    <w:pPr>
      <w:keepNext/>
      <w:keepLines/>
      <w:numPr>
        <w:ilvl w:val="4"/>
        <w:numId w:val="7"/>
      </w:numPr>
      <w:spacing w:before="40"/>
      <w:outlineLvl w:val="4"/>
    </w:pPr>
    <w:rPr>
      <w:rFonts w:ascii="Avenir Next" w:eastAsiaTheme="majorEastAsia" w:hAnsi="Avenir Next" w:cstheme="majorBidi"/>
      <w:i/>
      <w:color w:val="3E0D2D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18E"/>
    <w:pPr>
      <w:keepNext/>
      <w:keepLines/>
      <w:numPr>
        <w:ilvl w:val="5"/>
        <w:numId w:val="7"/>
      </w:numPr>
      <w:spacing w:before="40"/>
      <w:outlineLvl w:val="5"/>
    </w:pPr>
    <w:rPr>
      <w:rFonts w:ascii="Avenir Next" w:eastAsiaTheme="majorEastAsia" w:hAnsi="Avenir Next" w:cstheme="majorBidi"/>
      <w:color w:val="45062E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18E"/>
    <w:pPr>
      <w:keepNext/>
      <w:keepLines/>
      <w:numPr>
        <w:ilvl w:val="6"/>
        <w:numId w:val="7"/>
      </w:numPr>
      <w:spacing w:before="40"/>
      <w:outlineLvl w:val="6"/>
    </w:pPr>
    <w:rPr>
      <w:rFonts w:ascii="Avenir Next Ultra Light" w:eastAsiaTheme="majorEastAsia" w:hAnsi="Avenir Next Ultra Light" w:cstheme="majorBidi"/>
      <w:iCs/>
      <w:color w:val="3E0D2D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18E"/>
    <w:pPr>
      <w:keepNext/>
      <w:keepLines/>
      <w:numPr>
        <w:ilvl w:val="7"/>
        <w:numId w:val="7"/>
      </w:numPr>
      <w:spacing w:before="40"/>
      <w:outlineLvl w:val="7"/>
    </w:pPr>
    <w:rPr>
      <w:rFonts w:ascii="Avenir Next Ultra Light" w:eastAsiaTheme="majorEastAsia" w:hAnsi="Avenir Next Ultra Light" w:cstheme="majorBidi"/>
      <w:i/>
      <w:color w:val="3E0D2D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18E"/>
    <w:pPr>
      <w:keepNext/>
      <w:keepLines/>
      <w:numPr>
        <w:ilvl w:val="8"/>
        <w:numId w:val="7"/>
      </w:numPr>
      <w:spacing w:before="40"/>
      <w:outlineLvl w:val="8"/>
    </w:pPr>
    <w:rPr>
      <w:rFonts w:ascii="Avenir Next Ultra Light" w:eastAsiaTheme="majorEastAsia" w:hAnsi="Avenir Next Ultra Light" w:cstheme="majorBidi"/>
      <w:i/>
      <w:iCs/>
      <w:color w:val="3E0D2D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971"/>
    <w:pPr>
      <w:tabs>
        <w:tab w:val="center" w:pos="4513"/>
        <w:tab w:val="right" w:pos="9026"/>
      </w:tabs>
    </w:pPr>
    <w:rPr>
      <w:rFonts w:ascii="Avenir Next Ultra Light" w:hAnsi="Avenir Next Ultra Light"/>
    </w:rPr>
  </w:style>
  <w:style w:type="character" w:customStyle="1" w:styleId="HeaderChar">
    <w:name w:val="Header Char"/>
    <w:basedOn w:val="DefaultParagraphFont"/>
    <w:link w:val="Header"/>
    <w:uiPriority w:val="99"/>
    <w:rsid w:val="00966971"/>
    <w:rPr>
      <w:rFonts w:ascii="Avenir Next Ultra Light" w:hAnsi="Avenir Next Ultra Light"/>
    </w:rPr>
  </w:style>
  <w:style w:type="paragraph" w:styleId="Footer">
    <w:name w:val="footer"/>
    <w:basedOn w:val="Normal"/>
    <w:link w:val="FooterChar"/>
    <w:uiPriority w:val="99"/>
    <w:unhideWhenUsed/>
    <w:rsid w:val="00966971"/>
    <w:pPr>
      <w:tabs>
        <w:tab w:val="center" w:pos="4513"/>
        <w:tab w:val="right" w:pos="9026"/>
      </w:tabs>
    </w:pPr>
    <w:rPr>
      <w:rFonts w:ascii="Avenir Next Ultra Light" w:hAnsi="Avenir Next Ultra Light"/>
    </w:rPr>
  </w:style>
  <w:style w:type="character" w:customStyle="1" w:styleId="FooterChar">
    <w:name w:val="Footer Char"/>
    <w:basedOn w:val="DefaultParagraphFont"/>
    <w:link w:val="Footer"/>
    <w:uiPriority w:val="99"/>
    <w:rsid w:val="00966971"/>
    <w:rPr>
      <w:rFonts w:ascii="Avenir Next Ultra Light" w:hAnsi="Avenir Next Ultra Light"/>
    </w:rPr>
  </w:style>
  <w:style w:type="character" w:styleId="PageNumber">
    <w:name w:val="page number"/>
    <w:basedOn w:val="DefaultParagraphFont"/>
    <w:uiPriority w:val="99"/>
    <w:semiHidden/>
    <w:unhideWhenUsed/>
    <w:rsid w:val="009E0B44"/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6536D7"/>
    <w:rPr>
      <w:rFonts w:ascii="Avenir Next" w:eastAsiaTheme="majorEastAsia" w:hAnsi="Avenir Next" w:cstheme="majorBidi"/>
      <w:b/>
      <w:color w:val="9469F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3CD0"/>
    <w:rPr>
      <w:rFonts w:ascii="Avenir Next" w:eastAsiaTheme="majorEastAsia" w:hAnsi="Avenir Next" w:cstheme="majorBidi"/>
      <w:b/>
      <w:color w:val="3E0D2D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36D7"/>
    <w:rPr>
      <w:rFonts w:ascii="Avenir Next" w:eastAsiaTheme="majorEastAsia" w:hAnsi="Avenir Next" w:cstheme="majorBidi"/>
      <w:color w:val="3E0D2D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6D7"/>
    <w:rPr>
      <w:rFonts w:ascii="Avenir Next" w:eastAsiaTheme="majorEastAsia" w:hAnsi="Avenir Next" w:cstheme="majorBidi"/>
      <w:i/>
      <w:iCs/>
      <w:color w:val="45062E"/>
    </w:rPr>
  </w:style>
  <w:style w:type="paragraph" w:styleId="Title">
    <w:name w:val="Title"/>
    <w:basedOn w:val="Normal"/>
    <w:next w:val="Normal"/>
    <w:link w:val="TitleChar"/>
    <w:uiPriority w:val="10"/>
    <w:qFormat/>
    <w:rsid w:val="0025218E"/>
    <w:pPr>
      <w:contextualSpacing/>
      <w:jc w:val="center"/>
    </w:pPr>
    <w:rPr>
      <w:rFonts w:ascii="Avenir Next" w:eastAsiaTheme="majorEastAsia" w:hAnsi="Avenir Next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18E"/>
    <w:rPr>
      <w:rFonts w:ascii="Avenir Next" w:eastAsiaTheme="majorEastAsia" w:hAnsi="Avenir Next" w:cstheme="majorBidi"/>
      <w:b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18E"/>
    <w:pPr>
      <w:contextualSpacing/>
      <w:jc w:val="center"/>
    </w:pPr>
    <w:rPr>
      <w:rFonts w:ascii="Avenir Next" w:eastAsiaTheme="majorEastAsia" w:hAnsi="Avenir Next" w:cs="Times New Roman (Headings CS)"/>
      <w:b/>
      <w:color w:val="4BC9A7" w:themeColor="accent3"/>
      <w:spacing w:val="-10"/>
      <w:kern w:val="28"/>
      <w:sz w:val="28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25218E"/>
    <w:rPr>
      <w:rFonts w:ascii="Avenir Next" w:eastAsiaTheme="majorEastAsia" w:hAnsi="Avenir Next" w:cs="Times New Roman (Headings CS)"/>
      <w:b/>
      <w:color w:val="4BC9A7" w:themeColor="accent3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113FFF"/>
    <w:rPr>
      <w:rFonts w:asciiTheme="majorHAnsi" w:hAnsiTheme="majorHAnsi"/>
      <w:i/>
      <w:iCs/>
      <w:color w:val="9469FF" w:themeColor="accent1"/>
    </w:rPr>
  </w:style>
  <w:style w:type="character" w:styleId="Emphasis">
    <w:name w:val="Emphasis"/>
    <w:basedOn w:val="DefaultParagraphFont"/>
    <w:uiPriority w:val="20"/>
    <w:qFormat/>
    <w:rsid w:val="00113FFF"/>
    <w:rPr>
      <w:rFonts w:asciiTheme="majorHAnsi" w:hAnsiTheme="majorHAnsi"/>
      <w:i/>
      <w:iCs/>
    </w:rPr>
  </w:style>
  <w:style w:type="character" w:styleId="SubtleEmphasis">
    <w:name w:val="Subtle Emphasis"/>
    <w:basedOn w:val="DefaultParagraphFont"/>
    <w:uiPriority w:val="19"/>
    <w:qFormat/>
    <w:rsid w:val="00113FFF"/>
    <w:rPr>
      <w:rFonts w:asciiTheme="majorHAnsi" w:hAnsiTheme="majorHAnsi"/>
      <w:i/>
      <w:iCs/>
      <w:color w:val="45062E" w:themeColor="text2"/>
    </w:rPr>
  </w:style>
  <w:style w:type="character" w:styleId="SubtleReference">
    <w:name w:val="Subtle Reference"/>
    <w:basedOn w:val="DefaultParagraphFont"/>
    <w:uiPriority w:val="31"/>
    <w:qFormat/>
    <w:rsid w:val="00C62B5B"/>
    <w:rPr>
      <w:rFonts w:asciiTheme="majorHAnsi" w:hAnsiTheme="majorHAnsi"/>
      <w:smallCaps/>
      <w:color w:val="FFC9C2" w:themeColor="accent4"/>
    </w:rPr>
  </w:style>
  <w:style w:type="character" w:styleId="IntenseReference">
    <w:name w:val="Intense Reference"/>
    <w:basedOn w:val="DefaultParagraphFont"/>
    <w:uiPriority w:val="32"/>
    <w:qFormat/>
    <w:rsid w:val="00C62B5B"/>
    <w:rPr>
      <w:rFonts w:asciiTheme="majorHAnsi" w:hAnsiTheme="majorHAnsi"/>
      <w:b/>
      <w:bCs/>
      <w:smallCaps/>
      <w:color w:val="9469FF" w:themeColor="accent1"/>
      <w:spacing w:val="5"/>
    </w:rPr>
  </w:style>
  <w:style w:type="character" w:styleId="Strong">
    <w:name w:val="Strong"/>
    <w:basedOn w:val="DefaultParagraphFont"/>
    <w:uiPriority w:val="22"/>
    <w:qFormat/>
    <w:rsid w:val="00C62B5B"/>
    <w:rPr>
      <w:rFonts w:asciiTheme="majorHAnsi" w:hAnsiTheme="majorHAnsi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5362E"/>
    <w:pPr>
      <w:ind w:left="720"/>
      <w:contextualSpacing/>
    </w:pPr>
  </w:style>
  <w:style w:type="numbering" w:customStyle="1" w:styleId="Heading-List">
    <w:name w:val="Heading - List"/>
    <w:basedOn w:val="NoList"/>
    <w:uiPriority w:val="99"/>
    <w:rsid w:val="00CA2D19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25218E"/>
    <w:pPr>
      <w:spacing w:after="120"/>
    </w:pPr>
  </w:style>
  <w:style w:type="numbering" w:styleId="111111">
    <w:name w:val="Outline List 2"/>
    <w:basedOn w:val="NoList"/>
    <w:uiPriority w:val="99"/>
    <w:semiHidden/>
    <w:unhideWhenUsed/>
    <w:rsid w:val="00316418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81A54"/>
    <w:rPr>
      <w:rFonts w:asciiTheme="majorHAnsi" w:hAnsiTheme="majorHAnsi"/>
      <w:color w:val="4D7FF7" w:themeColor="hyperlink"/>
      <w:u w:val="single"/>
    </w:rPr>
  </w:style>
  <w:style w:type="numbering" w:customStyle="1" w:styleId="CurrentList1">
    <w:name w:val="Current List1"/>
    <w:uiPriority w:val="99"/>
    <w:rsid w:val="000D7EE5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81A54"/>
    <w:rPr>
      <w:rFonts w:asciiTheme="majorHAnsi" w:hAnsiTheme="majorHAnsi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C05"/>
    <w:rPr>
      <w:rFonts w:asciiTheme="majorHAnsi" w:hAnsiTheme="majorHAnsi"/>
      <w:color w:val="6B2B5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F30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ipingreceiver">
    <w:name w:val="piping_receiver"/>
    <w:basedOn w:val="DefaultParagraphFont"/>
    <w:rsid w:val="00EF30EC"/>
    <w:rPr>
      <w:rFonts w:asciiTheme="majorHAnsi" w:hAnsiTheme="majorHAnsi"/>
    </w:rPr>
  </w:style>
  <w:style w:type="table" w:styleId="TableGrid">
    <w:name w:val="Table Grid"/>
    <w:basedOn w:val="TableNormal"/>
    <w:uiPriority w:val="59"/>
    <w:rsid w:val="00EF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90EF5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E4BC0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E4BC0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E4BC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E4BC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E4BC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E4BC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E4BC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E4BC0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paragraph">
    <w:name w:val="paragraph"/>
    <w:basedOn w:val="Normal"/>
    <w:rsid w:val="006759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759D1"/>
    <w:rPr>
      <w:rFonts w:asciiTheme="majorHAnsi" w:hAnsiTheme="majorHAnsi"/>
    </w:rPr>
  </w:style>
  <w:style w:type="character" w:customStyle="1" w:styleId="eop">
    <w:name w:val="eop"/>
    <w:basedOn w:val="DefaultParagraphFont"/>
    <w:rsid w:val="006759D1"/>
    <w:rPr>
      <w:rFonts w:asciiTheme="majorHAnsi" w:hAnsiTheme="maj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218E"/>
    <w:rPr>
      <w:rFonts w:asciiTheme="majorHAnsi" w:hAnsiTheme="majorHAnsi"/>
    </w:rPr>
  </w:style>
  <w:style w:type="numbering" w:customStyle="1" w:styleId="CurrentList2">
    <w:name w:val="Current List2"/>
    <w:uiPriority w:val="99"/>
    <w:rsid w:val="00A53CD0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5218E"/>
    <w:rPr>
      <w:rFonts w:ascii="Avenir Next" w:eastAsiaTheme="majorEastAsia" w:hAnsi="Avenir Next" w:cstheme="majorBidi"/>
      <w:i/>
      <w:color w:val="3E0D2D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18E"/>
    <w:rPr>
      <w:rFonts w:ascii="Avenir Next" w:eastAsiaTheme="majorEastAsia" w:hAnsi="Avenir Next" w:cstheme="majorBidi"/>
      <w:color w:val="45062E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18E"/>
    <w:rPr>
      <w:rFonts w:ascii="Avenir Next Ultra Light" w:eastAsiaTheme="majorEastAsia" w:hAnsi="Avenir Next Ultra Light" w:cstheme="majorBidi"/>
      <w:iCs/>
      <w:color w:val="3E0D2D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18E"/>
    <w:rPr>
      <w:rFonts w:ascii="Avenir Next Ultra Light" w:eastAsiaTheme="majorEastAsia" w:hAnsi="Avenir Next Ultra Light" w:cstheme="majorBidi"/>
      <w:i/>
      <w:color w:val="3E0D2D" w:themeColor="text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18E"/>
    <w:rPr>
      <w:rFonts w:ascii="Avenir Next Ultra Light" w:eastAsiaTheme="majorEastAsia" w:hAnsi="Avenir Next Ultra Light" w:cstheme="majorBidi"/>
      <w:i/>
      <w:iCs/>
      <w:color w:val="3E0D2D" w:themeColor="text1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53CD0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A53CD0"/>
    <w:pPr>
      <w:numPr>
        <w:numId w:val="6"/>
      </w:numPr>
    </w:pPr>
  </w:style>
  <w:style w:type="paragraph" w:customStyle="1" w:styleId="Subtlesubheading">
    <w:name w:val="Subtle subheading"/>
    <w:next w:val="Normal"/>
    <w:qFormat/>
    <w:rsid w:val="00BB0E76"/>
    <w:rPr>
      <w:rFonts w:ascii="Avenir Next Ultra Light" w:hAnsi="Avenir Next Ultra Light" w:cs="Times New Roman (Body CS)"/>
      <w:caps/>
      <w:color w:val="3E0D2D" w:themeColor="text1"/>
      <w:sz w:val="28"/>
      <w:szCs w:val="54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49C"/>
    <w:rPr>
      <w:rFonts w:asciiTheme="majorHAnsi" w:hAnsiTheme="maj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E2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49C"/>
    <w:rPr>
      <w:rFonts w:asciiTheme="minorHAnsi" w:eastAsiaTheme="minorEastAsia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49C"/>
    <w:rPr>
      <w:rFonts w:eastAsiaTheme="minorEastAsia"/>
      <w:sz w:val="20"/>
      <w:szCs w:val="20"/>
    </w:rPr>
  </w:style>
  <w:style w:type="paragraph" w:customStyle="1" w:styleId="2374E6070D0544809B47FED1B62F98DC">
    <w:name w:val="2374E6070D0544809B47FED1B62F98DC"/>
    <w:rsid w:val="00BE249C"/>
    <w:pPr>
      <w:spacing w:after="160" w:line="259" w:lineRule="auto"/>
    </w:pPr>
    <w:rPr>
      <w:rFonts w:eastAsiaTheme="minorEastAsia"/>
      <w:sz w:val="22"/>
      <w:szCs w:val="22"/>
      <w:lang w:val="en-US" w:eastAsia="zh-CN"/>
    </w:rPr>
  </w:style>
  <w:style w:type="table" w:styleId="ListTable3">
    <w:name w:val="List Table 3"/>
    <w:basedOn w:val="TableNormal"/>
    <w:uiPriority w:val="48"/>
    <w:rsid w:val="00BE249C"/>
    <w:tblPr>
      <w:tblStyleRowBandSize w:val="1"/>
      <w:tblStyleColBandSize w:val="1"/>
      <w:tblBorders>
        <w:top w:val="single" w:sz="4" w:space="0" w:color="3E0D2D" w:themeColor="text1"/>
        <w:left w:val="single" w:sz="4" w:space="0" w:color="3E0D2D" w:themeColor="text1"/>
        <w:bottom w:val="single" w:sz="4" w:space="0" w:color="3E0D2D" w:themeColor="text1"/>
        <w:right w:val="single" w:sz="4" w:space="0" w:color="3E0D2D" w:themeColor="text1"/>
      </w:tblBorders>
    </w:tblPr>
    <w:tblStylePr w:type="firstRow">
      <w:rPr>
        <w:b/>
        <w:bCs/>
        <w:color w:val="F5F8F2" w:themeColor="background1"/>
      </w:rPr>
      <w:tblPr/>
      <w:tcPr>
        <w:shd w:val="clear" w:color="auto" w:fill="3E0D2D" w:themeFill="text1"/>
      </w:tcPr>
    </w:tblStylePr>
    <w:tblStylePr w:type="lastRow">
      <w:rPr>
        <w:b/>
        <w:bCs/>
      </w:rPr>
      <w:tblPr/>
      <w:tcPr>
        <w:tcBorders>
          <w:top w:val="double" w:sz="4" w:space="0" w:color="3E0D2D" w:themeColor="text1"/>
        </w:tcBorders>
        <w:shd w:val="clear" w:color="auto" w:fill="F5F8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5F8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5F8F2" w:themeFill="background1"/>
      </w:tcPr>
    </w:tblStylePr>
    <w:tblStylePr w:type="band1Vert">
      <w:tblPr/>
      <w:tcPr>
        <w:tcBorders>
          <w:left w:val="single" w:sz="4" w:space="0" w:color="3E0D2D" w:themeColor="text1"/>
          <w:right w:val="single" w:sz="4" w:space="0" w:color="3E0D2D" w:themeColor="text1"/>
        </w:tcBorders>
      </w:tcPr>
    </w:tblStylePr>
    <w:tblStylePr w:type="band1Horz">
      <w:tblPr/>
      <w:tcPr>
        <w:tcBorders>
          <w:top w:val="single" w:sz="4" w:space="0" w:color="3E0D2D" w:themeColor="text1"/>
          <w:bottom w:val="single" w:sz="4" w:space="0" w:color="3E0D2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0D2D" w:themeColor="text1"/>
          <w:left w:val="nil"/>
        </w:tcBorders>
      </w:tcPr>
    </w:tblStylePr>
    <w:tblStylePr w:type="swCell">
      <w:tblPr/>
      <w:tcPr>
        <w:tcBorders>
          <w:top w:val="double" w:sz="4" w:space="0" w:color="3E0D2D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A7A5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1" w:themeFill="background1" w:themeFillShade="F2"/>
      </w:tcPr>
    </w:tblStylePr>
    <w:tblStylePr w:type="band1Horz">
      <w:tblPr/>
      <w:tcPr>
        <w:shd w:val="clear" w:color="auto" w:fill="E8EFE1" w:themeFill="background1" w:themeFillShade="F2"/>
      </w:tcPr>
    </w:tblStylePr>
  </w:style>
  <w:style w:type="paragraph" w:styleId="Revision">
    <w:name w:val="Revision"/>
    <w:hidden/>
    <w:uiPriority w:val="99"/>
    <w:semiHidden/>
    <w:rsid w:val="00866BA7"/>
    <w:rPr>
      <w:rFonts w:asciiTheme="majorHAnsi" w:hAnsiTheme="maj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BA7"/>
    <w:rPr>
      <w:rFonts w:asciiTheme="majorHAnsi" w:eastAsiaTheme="minorHAnsi" w:hAnsiTheme="maj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BA7"/>
    <w:rPr>
      <w:rFonts w:asciiTheme="majorHAnsi" w:eastAsiaTheme="minorEastAsia" w:hAnsiTheme="majorHAnsi"/>
      <w:b/>
      <w:bCs/>
      <w:sz w:val="20"/>
      <w:szCs w:val="20"/>
    </w:rPr>
  </w:style>
  <w:style w:type="table" w:styleId="ListTable3-Accent3">
    <w:name w:val="List Table 3 Accent 3"/>
    <w:basedOn w:val="TableNormal"/>
    <w:uiPriority w:val="48"/>
    <w:rsid w:val="00290EF5"/>
    <w:tblPr>
      <w:tblStyleRowBandSize w:val="1"/>
      <w:tblStyleColBandSize w:val="1"/>
      <w:tblBorders>
        <w:top w:val="single" w:sz="4" w:space="0" w:color="4BC9A7" w:themeColor="accent3"/>
        <w:left w:val="single" w:sz="4" w:space="0" w:color="4BC9A7" w:themeColor="accent3"/>
        <w:bottom w:val="single" w:sz="4" w:space="0" w:color="4BC9A7" w:themeColor="accent3"/>
        <w:right w:val="single" w:sz="4" w:space="0" w:color="4BC9A7" w:themeColor="accent3"/>
      </w:tblBorders>
    </w:tblPr>
    <w:tblStylePr w:type="firstRow">
      <w:rPr>
        <w:b/>
        <w:bCs/>
        <w:color w:val="F5F8F2" w:themeColor="background1"/>
      </w:rPr>
      <w:tblPr/>
      <w:tcPr>
        <w:shd w:val="clear" w:color="auto" w:fill="4BC9A7" w:themeFill="accent3"/>
      </w:tcPr>
    </w:tblStylePr>
    <w:tblStylePr w:type="lastRow">
      <w:rPr>
        <w:b/>
        <w:bCs/>
      </w:rPr>
      <w:tblPr/>
      <w:tcPr>
        <w:tcBorders>
          <w:top w:val="double" w:sz="4" w:space="0" w:color="4BC9A7" w:themeColor="accent3"/>
        </w:tcBorders>
        <w:shd w:val="clear" w:color="auto" w:fill="F5F8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5F8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5F8F2" w:themeFill="background1"/>
      </w:tcPr>
    </w:tblStylePr>
    <w:tblStylePr w:type="band1Vert">
      <w:tblPr/>
      <w:tcPr>
        <w:tcBorders>
          <w:left w:val="single" w:sz="4" w:space="0" w:color="4BC9A7" w:themeColor="accent3"/>
          <w:right w:val="single" w:sz="4" w:space="0" w:color="4BC9A7" w:themeColor="accent3"/>
        </w:tcBorders>
      </w:tcPr>
    </w:tblStylePr>
    <w:tblStylePr w:type="band1Horz">
      <w:tblPr/>
      <w:tcPr>
        <w:tcBorders>
          <w:top w:val="single" w:sz="4" w:space="0" w:color="4BC9A7" w:themeColor="accent3"/>
          <w:bottom w:val="single" w:sz="4" w:space="0" w:color="4BC9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C9A7" w:themeColor="accent3"/>
          <w:left w:val="nil"/>
        </w:tcBorders>
      </w:tcPr>
    </w:tblStylePr>
    <w:tblStylePr w:type="swCell">
      <w:tblPr/>
      <w:tcPr>
        <w:tcBorders>
          <w:top w:val="double" w:sz="4" w:space="0" w:color="4BC9A7" w:themeColor="accent3"/>
          <w:right w:val="nil"/>
        </w:tcBorders>
      </w:tcPr>
    </w:tblStylePr>
  </w:style>
  <w:style w:type="paragraph" w:styleId="NoSpacing">
    <w:name w:val="No Spacing"/>
    <w:uiPriority w:val="1"/>
    <w:qFormat/>
    <w:rsid w:val="00E91DFC"/>
    <w:rPr>
      <w:rFonts w:eastAsiaTheme="minorEastAsia"/>
      <w:sz w:val="22"/>
      <w:szCs w:val="22"/>
      <w:lang w:val="en-US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DFC"/>
    <w:pPr>
      <w:pBdr>
        <w:top w:val="single" w:sz="4" w:space="10" w:color="9469FF" w:themeColor="accent1"/>
        <w:bottom w:val="single" w:sz="4" w:space="10" w:color="9469FF" w:themeColor="accent1"/>
      </w:pBdr>
      <w:spacing w:before="360" w:after="360"/>
      <w:ind w:left="864" w:right="864"/>
      <w:jc w:val="center"/>
    </w:pPr>
    <w:rPr>
      <w:i/>
      <w:iCs/>
      <w:color w:val="9469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DFC"/>
    <w:rPr>
      <w:rFonts w:asciiTheme="majorHAnsi" w:hAnsiTheme="majorHAnsi"/>
      <w:i/>
      <w:iCs/>
      <w:color w:val="9469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henomicsaustralia.org.a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.parisot@therapeuticinnovation.com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ctional.genomics@mcri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AFGN">
  <a:themeElements>
    <a:clrScheme name="AFGN ">
      <a:dk1>
        <a:srgbClr val="3E0D2D"/>
      </a:dk1>
      <a:lt1>
        <a:srgbClr val="F5F8F2"/>
      </a:lt1>
      <a:dk2>
        <a:srgbClr val="45062E"/>
      </a:dk2>
      <a:lt2>
        <a:srgbClr val="FFE5D4"/>
      </a:lt2>
      <a:accent1>
        <a:srgbClr val="9469FF"/>
      </a:accent1>
      <a:accent2>
        <a:srgbClr val="FA9952"/>
      </a:accent2>
      <a:accent3>
        <a:srgbClr val="4BC9A7"/>
      </a:accent3>
      <a:accent4>
        <a:srgbClr val="FFC9C2"/>
      </a:accent4>
      <a:accent5>
        <a:srgbClr val="E4D9FF"/>
      </a:accent5>
      <a:accent6>
        <a:srgbClr val="4E80F7"/>
      </a:accent6>
      <a:hlink>
        <a:srgbClr val="4D7FF7"/>
      </a:hlink>
      <a:folHlink>
        <a:srgbClr val="6B2B5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FGN" id="{8C408B99-5F61-4E45-99D5-CE7D41365C7B}" vid="{F31A2995-AC05-1045-A916-707DA3C083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4C8CB2C21F1498F7402B47083A152" ma:contentTypeVersion="17" ma:contentTypeDescription="Create a new document." ma:contentTypeScope="" ma:versionID="c60bc795a5c8f4bc20e0419dffe12577">
  <xsd:schema xmlns:xsd="http://www.w3.org/2001/XMLSchema" xmlns:xs="http://www.w3.org/2001/XMLSchema" xmlns:p="http://schemas.microsoft.com/office/2006/metadata/properties" xmlns:ns2="72ded0ac-910a-4446-b8ce-3ef3e5d0f833" xmlns:ns3="d9f149ec-46bc-4932-9755-cd697c60e19f" targetNamespace="http://schemas.microsoft.com/office/2006/metadata/properties" ma:root="true" ma:fieldsID="9befaaafe45e82e5eef905bf1003ce38" ns2:_="" ns3:_="">
    <xsd:import namespace="72ded0ac-910a-4446-b8ce-3ef3e5d0f833"/>
    <xsd:import namespace="d9f149ec-46bc-4932-9755-cd697c60e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ed0ac-910a-4446-b8ce-3ef3e5d0f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471c520-dbd0-4b8f-9e36-8694d75fa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49ec-46bc-4932-9755-cd697c60e19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61c6e3-3e55-4ce8-b5ff-b455fdeba518}" ma:internalName="TaxCatchAll" ma:showField="CatchAllData" ma:web="d9f149ec-46bc-4932-9755-cd697c60e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f149ec-46bc-4932-9755-cd697c60e19f" xsi:nil="true"/>
    <lcf76f155ced4ddcb4097134ff3c332f xmlns="72ded0ac-910a-4446-b8ce-3ef3e5d0f8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F48502-C99B-2345-8380-417B58D71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DA58A-407D-4A10-9959-3FDBD99B4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F1FCD-8F87-4C69-9B2A-E531DFFC5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ed0ac-910a-4446-b8ce-3ef3e5d0f833"/>
    <ds:schemaRef ds:uri="d9f149ec-46bc-4932-9755-cd697c60e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A0C6B-5534-41D7-ABD7-4869A70B6BFD}">
  <ds:schemaRefs>
    <ds:schemaRef ds:uri="http://schemas.microsoft.com/office/2006/metadata/properties"/>
    <ds:schemaRef ds:uri="http://schemas.microsoft.com/office/infopath/2007/PartnerControls"/>
    <ds:schemaRef ds:uri="d9f149ec-46bc-4932-9755-cd697c60e19f"/>
    <ds:schemaRef ds:uri="72ded0ac-910a-4446-b8ce-3ef3e5d0f8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Links>
    <vt:vector size="18" baseType="variant">
      <vt:variant>
        <vt:i4>3276846</vt:i4>
      </vt:variant>
      <vt:variant>
        <vt:i4>6</vt:i4>
      </vt:variant>
      <vt:variant>
        <vt:i4>0</vt:i4>
      </vt:variant>
      <vt:variant>
        <vt:i4>5</vt:i4>
      </vt:variant>
      <vt:variant>
        <vt:lpwstr>https://phenomicsaustralia.org.au/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mailto:j.parisot@therapeuticinnovation.com.au</vt:lpwstr>
      </vt:variant>
      <vt:variant>
        <vt:lpwstr/>
      </vt:variant>
      <vt:variant>
        <vt:i4>2097163</vt:i4>
      </vt:variant>
      <vt:variant>
        <vt:i4>0</vt:i4>
      </vt:variant>
      <vt:variant>
        <vt:i4>0</vt:i4>
      </vt:variant>
      <vt:variant>
        <vt:i4>5</vt:i4>
      </vt:variant>
      <vt:variant>
        <vt:lpwstr>mailto:functional.genomics@mcri.edu.au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Ebony Matotek</cp:lastModifiedBy>
  <cp:revision>2</cp:revision>
  <dcterms:created xsi:type="dcterms:W3CDTF">2024-07-10T06:21:00Z</dcterms:created>
  <dcterms:modified xsi:type="dcterms:W3CDTF">2024-07-10T06:21:00Z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0x0101001FE4C8CB2C21F1498F7402B47083A152</vt:lpwstr>
  </property>
  <property fmtid="{D5CDD505-2E9C-101B-9397-08002B2CF9AE}" pid="3" name="MediaServiceImageTags">
    <vt:lpwstr/>
  </property>
</Properties>
</file>